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1F19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洛隆县司法局关于公布洛隆县本级</w:t>
      </w:r>
    </w:p>
    <w:p w14:paraId="7C7BE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行政执法主体的公告</w:t>
      </w:r>
    </w:p>
    <w:p w14:paraId="4304FE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严格落实行政执法责任制，规范、保障和监督行政执法部门依法履行行政执法职责，全面推进严格规范公正文明执法，深入推进依法行政、加快建设法治政府，保护公民、法人和其他组织合法权益，根据《西藏自治区行政执法监督条例》，结合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机构改革及职能调整实际，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经洛隆县人民政府同意，现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本级行政执法主体（共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个）予以公布。</w:t>
      </w:r>
    </w:p>
    <w:p w14:paraId="72BA2D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一、法定行政执法机关（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个）</w:t>
      </w:r>
    </w:p>
    <w:p w14:paraId="5D749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发展和改革委员会</w:t>
      </w:r>
    </w:p>
    <w:p w14:paraId="4B7FCE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教育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</w:p>
    <w:p w14:paraId="038CFB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局  </w:t>
      </w:r>
    </w:p>
    <w:p w14:paraId="7DFB4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民政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和退役军人事务局</w:t>
      </w:r>
    </w:p>
    <w:p w14:paraId="1B06B3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洛隆县司法局</w:t>
      </w:r>
    </w:p>
    <w:p w14:paraId="3B5896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洛隆县财政局</w:t>
      </w:r>
    </w:p>
    <w:p w14:paraId="02C8FB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洛隆县人力资源和社会保障局</w:t>
      </w:r>
    </w:p>
    <w:p w14:paraId="6E5BEA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自然资源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</w:p>
    <w:p w14:paraId="54D179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洛隆县住房和城乡建设局（洛隆县城市管理局）</w:t>
      </w:r>
    </w:p>
    <w:p w14:paraId="5EC2E9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洛隆县交通运输局</w:t>
      </w:r>
    </w:p>
    <w:p w14:paraId="09332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洛隆县水利局</w:t>
      </w:r>
    </w:p>
    <w:p w14:paraId="5B0849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洛隆县农业农村和科学技术局</w:t>
      </w:r>
    </w:p>
    <w:p w14:paraId="47F7F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洛隆县经济信息和商务局</w:t>
      </w:r>
    </w:p>
    <w:p w14:paraId="391A30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洛隆县文化和旅游局</w:t>
      </w:r>
    </w:p>
    <w:p w14:paraId="40C79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洛隆县卫生健康委员会</w:t>
      </w:r>
    </w:p>
    <w:p w14:paraId="7FC9DD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洛隆县应急管理局</w:t>
      </w:r>
    </w:p>
    <w:p w14:paraId="3D64F5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审计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</w:p>
    <w:p w14:paraId="278B95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洛隆县市场监督管理局</w:t>
      </w:r>
    </w:p>
    <w:p w14:paraId="383AC3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洛隆县统计局</w:t>
      </w:r>
    </w:p>
    <w:p w14:paraId="2CE0D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洛隆县林业和草原局</w:t>
      </w:r>
    </w:p>
    <w:p w14:paraId="7C0FE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洛隆县档案局</w:t>
      </w:r>
    </w:p>
    <w:p w14:paraId="794C8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洛隆县机要保密局</w:t>
      </w:r>
    </w:p>
    <w:p w14:paraId="234E3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消防救援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队  </w:t>
      </w:r>
    </w:p>
    <w:p w14:paraId="6B7DE8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二、法律、法规授权的组织（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个）</w:t>
      </w:r>
    </w:p>
    <w:p w14:paraId="3DE6F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气象局</w:t>
      </w:r>
    </w:p>
    <w:p w14:paraId="6F02EB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三、有关事项</w:t>
      </w:r>
    </w:p>
    <w:p w14:paraId="79FA59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（一）以上行政执法主体应当按照法律、法规和规章的规定，结合部门“三定”规定，严格履行行政执法职责，严格规范公正文明执法。</w:t>
      </w:r>
    </w:p>
    <w:p w14:paraId="6367FA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（二）行政机关依据法律、法规、规章的规定开展委托行政执法的，应当与受委托的行政机关或者组织签订书面委托协议，将受委托主体和委托的行政执法职权内容予以公开，并报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司法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备案。</w:t>
      </w:r>
    </w:p>
    <w:p w14:paraId="62565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（三）在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党委工作机关挂牌的机构根据相关法律、法规、规章的规定，以挂牌机构名义对外开展行政执法工作。</w:t>
      </w:r>
    </w:p>
    <w:p w14:paraId="2ECD43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（四）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本级行政执法主体名单同时在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人民政府网站、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司法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局公众号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公布。</w:t>
      </w:r>
    </w:p>
    <w:p w14:paraId="424B5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（五）凡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本级行政执法主体发生设立、分立、合并以及主体资格取消等情形的，涉及部门应当及时报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司法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重新审核或备案。</w:t>
      </w:r>
    </w:p>
    <w:p w14:paraId="14AAE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               </w:t>
      </w:r>
    </w:p>
    <w:p w14:paraId="3D2D9F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洛隆县司法局</w:t>
      </w:r>
    </w:p>
    <w:p w14:paraId="21AAC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2025年5月19日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647E5"/>
    <w:rsid w:val="0FFF07DE"/>
    <w:rsid w:val="1AB04C5E"/>
    <w:rsid w:val="1B8D29CC"/>
    <w:rsid w:val="1D0E4334"/>
    <w:rsid w:val="1EEF33C1"/>
    <w:rsid w:val="22AD6AC3"/>
    <w:rsid w:val="34C82275"/>
    <w:rsid w:val="36C00E6C"/>
    <w:rsid w:val="393A640F"/>
    <w:rsid w:val="3A371E74"/>
    <w:rsid w:val="406805AA"/>
    <w:rsid w:val="7B9F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742</Words>
  <Characters>748</Characters>
  <Lines>0</Lines>
  <Paragraphs>0</Paragraphs>
  <TotalTime>33</TotalTime>
  <ScaleCrop>false</ScaleCrop>
  <LinksUpToDate>false</LinksUpToDate>
  <CharactersWithSpaces>767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2025-05-12T08:35:00Z</dcterms:created>
  <dc:creator>Administrator</dc:creator>
  <cp:lastModifiedBy>*^_^*嚥</cp:lastModifiedBy>
  <cp:lastPrinted>2025-05-19T08:03:00Z</cp:lastPrinted>
  <dcterms:modified xsi:type="dcterms:W3CDTF">2025-05-19T08:08:49Z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eyJoZGlkIjoiNTdkZTQwNTRjMDZiOTkyOTFiZjllODQ2NWVlMDliYWUiLCJ1c2VySWQiOiI3NzgyMDUxMjcifQ==</vt:lpwstr>
  </property>
  <property fmtid="{D5CDD505-2E9C-101B-9397-08002B2CF9AE}" pid="4" name="ICV">
    <vt:lpwstr>585A800CA4D544C192509335858F4531_12</vt:lpwstr>
  </property>
</Properties>
</file>