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AAE18">
      <w:pPr>
        <w:spacing w:before="88" w:line="218" w:lineRule="auto"/>
        <w:ind w:left="20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关于洛隆县委作风办受理群众举报的公告</w:t>
      </w:r>
    </w:p>
    <w:p w14:paraId="00A7E8A0">
      <w:pPr>
        <w:spacing w:line="319" w:lineRule="auto"/>
        <w:rPr>
          <w:rFonts w:ascii="Arial"/>
          <w:sz w:val="21"/>
        </w:rPr>
      </w:pPr>
    </w:p>
    <w:p w14:paraId="34D0985A">
      <w:pPr>
        <w:spacing w:line="319" w:lineRule="auto"/>
        <w:rPr>
          <w:rFonts w:ascii="Arial"/>
          <w:sz w:val="21"/>
        </w:rPr>
      </w:pPr>
    </w:p>
    <w:p w14:paraId="49B1FA17">
      <w:pPr>
        <w:pStyle w:val="2"/>
        <w:spacing w:before="101" w:line="222" w:lineRule="auto"/>
      </w:pPr>
      <w:r>
        <w:t>全县广大人民群众：</w:t>
      </w:r>
    </w:p>
    <w:p w14:paraId="47185663">
      <w:pPr>
        <w:pStyle w:val="2"/>
        <w:spacing w:before="188" w:line="340" w:lineRule="auto"/>
        <w:ind w:right="90" w:firstLine="649"/>
        <w:jc w:val="both"/>
      </w:pPr>
      <w:r>
        <w:rPr>
          <w:spacing w:val="15"/>
        </w:rPr>
        <w:t>您好!党的作风关乎党的形象，关系人心向背和党的生</w:t>
      </w:r>
      <w:r>
        <w:t xml:space="preserve"> </w:t>
      </w:r>
      <w:r>
        <w:rPr>
          <w:spacing w:val="9"/>
        </w:rPr>
        <w:t>死存亡。为深入贯彻落实中央、区党委、市委和县</w:t>
      </w:r>
      <w:r>
        <w:rPr>
          <w:spacing w:val="8"/>
        </w:rPr>
        <w:t>委关于进</w:t>
      </w:r>
      <w:r>
        <w:t xml:space="preserve"> </w:t>
      </w:r>
      <w:r>
        <w:rPr>
          <w:spacing w:val="9"/>
        </w:rPr>
        <w:t>一步改进作风狠抓落实工作的系列决策部署，持</w:t>
      </w:r>
      <w:r>
        <w:rPr>
          <w:spacing w:val="8"/>
        </w:rPr>
        <w:t>续巩固整治</w:t>
      </w:r>
      <w:r>
        <w:t xml:space="preserve"> </w:t>
      </w:r>
      <w:r>
        <w:rPr>
          <w:spacing w:val="22"/>
        </w:rPr>
        <w:t>形式主义为基层减负成果，确保广大党员干部作风持续转</w:t>
      </w:r>
      <w:r>
        <w:rPr>
          <w:spacing w:val="13"/>
        </w:rPr>
        <w:t xml:space="preserve"> </w:t>
      </w:r>
      <w:r>
        <w:rPr>
          <w:spacing w:val="9"/>
        </w:rPr>
        <w:t>变、责任显著增强、落实更加有力、服务切实提</w:t>
      </w:r>
      <w:r>
        <w:rPr>
          <w:spacing w:val="8"/>
        </w:rPr>
        <w:t>升，形成推</w:t>
      </w:r>
      <w:r>
        <w:t xml:space="preserve"> </w:t>
      </w:r>
      <w:r>
        <w:rPr>
          <w:spacing w:val="21"/>
        </w:rPr>
        <w:t>动洛隆经济社会各项事业高质量发展的强大共识和磅礴力</w:t>
      </w:r>
      <w:r>
        <w:rPr>
          <w:spacing w:val="4"/>
        </w:rPr>
        <w:t xml:space="preserve"> </w:t>
      </w:r>
      <w:r>
        <w:rPr>
          <w:spacing w:val="9"/>
        </w:rPr>
        <w:t>量。现向全县广大人民群众征求意见建议和问题线索。</w:t>
      </w:r>
      <w:r>
        <w:rPr>
          <w:spacing w:val="8"/>
        </w:rPr>
        <w:t>如果</w:t>
      </w:r>
      <w:r>
        <w:t xml:space="preserve"> </w:t>
      </w:r>
      <w:r>
        <w:rPr>
          <w:spacing w:val="9"/>
        </w:rPr>
        <w:t>您有各方面需要反映我县党员干部及公职人员不担当、不作</w:t>
      </w:r>
      <w:r>
        <w:rPr>
          <w:spacing w:val="1"/>
        </w:rPr>
        <w:t xml:space="preserve"> </w:t>
      </w:r>
      <w:r>
        <w:rPr>
          <w:spacing w:val="9"/>
        </w:rPr>
        <w:t>为、慢作为、乱作为，或违反中央八项规定精神等</w:t>
      </w:r>
      <w:r>
        <w:rPr>
          <w:spacing w:val="8"/>
        </w:rPr>
        <w:t>问题，欢</w:t>
      </w:r>
      <w:r>
        <w:t xml:space="preserve"> </w:t>
      </w:r>
      <w:r>
        <w:rPr>
          <w:spacing w:val="9"/>
        </w:rPr>
        <w:t>迎您实事求是向我们反映情况。县委作风办将严格遵守保密</w:t>
      </w:r>
      <w:r>
        <w:rPr>
          <w:spacing w:val="10"/>
        </w:rPr>
        <w:t xml:space="preserve"> </w:t>
      </w:r>
      <w:r>
        <w:rPr>
          <w:spacing w:val="9"/>
        </w:rPr>
        <w:t>纪律，指定专人负责收集整理您反映的问题和意见建议</w:t>
      </w:r>
      <w:r>
        <w:rPr>
          <w:spacing w:val="8"/>
        </w:rPr>
        <w:t>，及</w:t>
      </w:r>
      <w:r>
        <w:t xml:space="preserve"> </w:t>
      </w:r>
      <w:r>
        <w:rPr>
          <w:spacing w:val="8"/>
        </w:rPr>
        <w:t>时转交相关职能部门办理，并及时向您反馈办理情况。相关</w:t>
      </w:r>
      <w:r>
        <w:rPr>
          <w:spacing w:val="5"/>
        </w:rPr>
        <w:t xml:space="preserve"> </w:t>
      </w:r>
      <w:r>
        <w:rPr>
          <w:spacing w:val="2"/>
        </w:rPr>
        <w:t>意见建议可通过以下渠道反馈。</w:t>
      </w:r>
    </w:p>
    <w:p w14:paraId="1041FCF0">
      <w:pPr>
        <w:pStyle w:val="2"/>
        <w:spacing w:before="97" w:line="222" w:lineRule="auto"/>
        <w:ind w:left="649"/>
        <w:rPr>
          <w:rFonts w:ascii="Times New Roman" w:hAnsi="Times New Roman" w:eastAsia="Times New Roman" w:cs="Times New Roman"/>
        </w:rPr>
      </w:pPr>
      <w:r>
        <w:rPr>
          <w:spacing w:val="-2"/>
        </w:rPr>
        <w:t>举报电话</w:t>
      </w:r>
      <w:r>
        <w:rPr>
          <w:rFonts w:ascii="宋体" w:hAnsi="宋体" w:eastAsia="宋体" w:cs="宋体"/>
          <w:spacing w:val="-2"/>
        </w:rPr>
        <w:t>：</w:t>
      </w:r>
      <w:r>
        <w:rPr>
          <w:rFonts w:ascii="Times New Roman" w:hAnsi="Times New Roman" w:eastAsia="Times New Roman" w:cs="Times New Roman"/>
          <w:spacing w:val="-2"/>
        </w:rPr>
        <w:t>0895-4574677</w:t>
      </w:r>
    </w:p>
    <w:p w14:paraId="087A7104">
      <w:pPr>
        <w:pStyle w:val="2"/>
        <w:spacing w:before="183" w:line="221" w:lineRule="auto"/>
        <w:ind w:left="649"/>
      </w:pPr>
      <w:r>
        <w:rPr>
          <w:spacing w:val="10"/>
        </w:rPr>
        <w:t>举报信箱：洛隆县政府门口公告栏</w:t>
      </w:r>
    </w:p>
    <w:p w14:paraId="38F5A985">
      <w:pPr>
        <w:pStyle w:val="2"/>
        <w:spacing w:before="209" w:line="212" w:lineRule="auto"/>
        <w:ind w:left="649"/>
        <w:rPr>
          <w:rFonts w:ascii="Times New Roman" w:hAnsi="Times New Roman" w:eastAsia="Times New Roman" w:cs="Times New Roman"/>
        </w:rPr>
      </w:pPr>
      <w:r>
        <w:rPr>
          <w:spacing w:val="12"/>
        </w:rPr>
        <w:t>受理电子邮箱：592382130@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12"/>
        </w:rPr>
        <w:t>.</w:t>
      </w:r>
      <w:r>
        <w:rPr>
          <w:rFonts w:ascii="Times New Roman" w:hAnsi="Times New Roman" w:eastAsia="Times New Roman" w:cs="Times New Roman"/>
        </w:rPr>
        <w:t>com</w:t>
      </w:r>
    </w:p>
    <w:p w14:paraId="35DFB61B">
      <w:pPr>
        <w:spacing w:before="11"/>
      </w:pPr>
    </w:p>
    <w:p w14:paraId="59956638">
      <w:pPr>
        <w:spacing w:before="10"/>
      </w:pPr>
    </w:p>
    <w:p w14:paraId="56FC15AC">
      <w:pPr>
        <w:spacing w:before="10"/>
      </w:pPr>
    </w:p>
    <w:p w14:paraId="6714C2B4">
      <w:pPr>
        <w:sectPr>
          <w:pgSz w:w="11900" w:h="16820"/>
          <w:pgMar w:top="1429" w:right="1785" w:bottom="0" w:left="1710" w:header="0" w:footer="0" w:gutter="0"/>
          <w:cols w:equalWidth="0" w:num="1">
            <w:col w:w="8405"/>
          </w:cols>
        </w:sectPr>
      </w:pPr>
    </w:p>
    <w:p w14:paraId="09685CE6">
      <w:pPr>
        <w:spacing w:line="267" w:lineRule="auto"/>
        <w:rPr>
          <w:rFonts w:ascii="Arial"/>
          <w:sz w:val="21"/>
        </w:rPr>
      </w:pPr>
    </w:p>
    <w:p w14:paraId="5A3E479A"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 w14:paraId="6E27973E">
      <w:pPr>
        <w:spacing w:line="245" w:lineRule="auto"/>
        <w:rPr>
          <w:rFonts w:ascii="Arial"/>
          <w:sz w:val="21"/>
        </w:rPr>
      </w:pPr>
    </w:p>
    <w:p w14:paraId="0EEC694C">
      <w:pPr>
        <w:spacing w:line="246" w:lineRule="auto"/>
        <w:rPr>
          <w:rFonts w:ascii="Arial"/>
          <w:sz w:val="21"/>
        </w:rPr>
      </w:pPr>
    </w:p>
    <w:p w14:paraId="1075F46E">
      <w:pPr>
        <w:pStyle w:val="2"/>
        <w:spacing w:before="102" w:line="220" w:lineRule="auto"/>
      </w:pPr>
      <w:r>
        <w:rPr>
          <w:spacing w:val="8"/>
        </w:rPr>
        <w:t>中共洛隆县委员会进一步改进作风</w:t>
      </w:r>
    </w:p>
    <w:p w14:paraId="60D2DAB4">
      <w:pPr>
        <w:pStyle w:val="2"/>
        <w:spacing w:before="210" w:line="220" w:lineRule="auto"/>
        <w:ind w:left="299"/>
      </w:pPr>
      <w:r>
        <w:rPr>
          <w:spacing w:val="9"/>
        </w:rPr>
        <w:t>狠抓落实工作领导小组办公室</w:t>
      </w:r>
    </w:p>
    <w:p w14:paraId="6EDB30A4">
      <w:pPr>
        <w:pStyle w:val="2"/>
        <w:spacing w:before="215" w:line="222" w:lineRule="auto"/>
        <w:ind w:left="1239"/>
      </w:pPr>
      <w:r>
        <w:rPr>
          <w:spacing w:val="47"/>
        </w:rPr>
        <w:t>2025年6月24日</w:t>
      </w:r>
    </w:p>
    <w:sectPr>
      <w:type w:val="continuous"/>
      <w:pgSz w:w="11900" w:h="16820"/>
      <w:pgMar w:top="1429" w:right="1785" w:bottom="0" w:left="1710" w:header="0" w:footer="0" w:gutter="0"/>
      <w:cols w:equalWidth="0" w:num="2">
        <w:col w:w="3151" w:space="100"/>
        <w:col w:w="51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C3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446</Characters>
  <TotalTime>0</TotalTime>
  <ScaleCrop>false</ScaleCrop>
  <LinksUpToDate>false</LinksUpToDate>
  <CharactersWithSpaces>458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2025-06-24T12:16:00Z</dcterms:created>
  <dc:creator>Administrator</dc:creator>
  <cp:lastModifiedBy>往       事</cp:lastModifiedBy>
  <dcterms:modified xsi:type="dcterms:W3CDTF">2025-06-24T04:16:51Z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2025-06-24T12:16:07Z</vt:filetime>
  </property>
  <property fmtid="{D5CDD505-2E9C-101B-9397-08002B2CF9AE}" pid="4" name="UsrData">
    <vt:lpwstr>685a26845db5bb001f88d511wl</vt:lpwstr>
  </property>
  <property fmtid="{D5CDD505-2E9C-101B-9397-08002B2CF9AE}" pid="5" name="KSOTemplateDocerSaveRecord">
    <vt:lpwstr>eyJoZGlkIjoiNjBiYTU5YzVhZTUwZjE1NGQxY2VhNzNjOWM1ZGE4NWMiLCJ1c2VySWQiOiI1NjUyODUzNDYifQ==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78D3020327C5409B891926E098EF3CBB_12</vt:lpwstr>
  </property>
</Properties>
</file>