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0" w:lineRule="auto"/>
        <w:jc w:val="center"/>
        <w:rPr>
          <w:rFonts w:ascii="宋体" w:hAnsi="宋体" w:eastAsia="宋体" w:cs="宋体"/>
          <w:spacing w:val="3"/>
          <w:sz w:val="37"/>
          <w:szCs w:val="37"/>
          <w14:textOutline w14:w="7937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3"/>
          <w:sz w:val="37"/>
          <w:szCs w:val="37"/>
          <w14:textOutline w14:w="7937" w14:cap="flat" w14:cmpd="sng">
            <w14:solidFill>
              <w14:srgbClr w14:val="000000"/>
            </w14:solidFill>
            <w14:prstDash w14:val="solid"/>
            <w14:miter w14:val="0"/>
          </w14:textOutline>
        </w:rPr>
        <w:t>洛隆县2024年度政府采购意向公告（第</w:t>
      </w:r>
      <w:r>
        <w:rPr>
          <w:rFonts w:hint="eastAsia" w:ascii="宋体" w:hAnsi="宋体" w:eastAsia="宋体" w:cs="宋体"/>
          <w:spacing w:val="3"/>
          <w:sz w:val="37"/>
          <w:szCs w:val="37"/>
          <w:lang w:val="en-US" w:eastAsia="zh-CN"/>
          <w14:textOutline w14:w="7937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ascii="宋体" w:hAnsi="宋体" w:eastAsia="宋体" w:cs="宋体"/>
          <w:spacing w:val="3"/>
          <w:sz w:val="37"/>
          <w:szCs w:val="37"/>
          <w14:textOutline w14:w="7937" w14:cap="flat" w14:cmpd="sng">
            <w14:solidFill>
              <w14:srgbClr w14:val="000000"/>
            </w14:solidFill>
            <w14:prstDash w14:val="solid"/>
            <w14:miter w14:val="0"/>
          </w14:textOutline>
        </w:rPr>
        <w:t>批）</w:t>
      </w:r>
    </w:p>
    <w:p>
      <w:pPr>
        <w:spacing w:line="47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7" w:line="380" w:lineRule="auto"/>
        <w:ind w:left="28" w:right="-11" w:rightChars="0" w:firstLine="425"/>
        <w:jc w:val="both"/>
        <w:textAlignment w:val="baseline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"/>
          <w:sz w:val="27"/>
          <w:szCs w:val="27"/>
        </w:rPr>
        <w:t>为便于供应商及时了解政府采购信息，根据《</w:t>
      </w:r>
      <w:r>
        <w:rPr>
          <w:rFonts w:ascii="宋体" w:hAnsi="宋体" w:eastAsia="宋体" w:cs="宋体"/>
          <w:sz w:val="27"/>
          <w:szCs w:val="27"/>
        </w:rPr>
        <w:t>财政部关于开展政府采购意向公开工</w:t>
      </w:r>
      <w:r>
        <w:rPr>
          <w:rFonts w:ascii="宋体" w:hAnsi="宋体" w:eastAsia="宋体" w:cs="宋体"/>
          <w:spacing w:val="-6"/>
          <w:sz w:val="27"/>
          <w:szCs w:val="27"/>
        </w:rPr>
        <w:t>作的通知</w:t>
      </w:r>
      <w:r>
        <w:rPr>
          <w:rFonts w:ascii="宋体" w:hAnsi="宋体" w:eastAsia="宋体" w:cs="宋体"/>
          <w:spacing w:val="-5"/>
          <w:sz w:val="27"/>
          <w:szCs w:val="27"/>
        </w:rPr>
        <w:t>》</w:t>
      </w:r>
      <w:r>
        <w:rPr>
          <w:rFonts w:ascii="宋体" w:hAnsi="宋体" w:eastAsia="宋体" w:cs="宋体"/>
          <w:spacing w:val="-3"/>
          <w:sz w:val="27"/>
          <w:szCs w:val="27"/>
        </w:rPr>
        <w:t>(财库〔2020〕10 号)和《西藏自治区财政厅政府采购意向公开工作的通知</w:t>
      </w:r>
      <w:r>
        <w:rPr>
          <w:rFonts w:ascii="宋体" w:hAnsi="宋体" w:eastAsia="宋体" w:cs="宋体"/>
          <w:spacing w:val="-1"/>
          <w:sz w:val="27"/>
          <w:szCs w:val="27"/>
        </w:rPr>
        <w:t>》等有关规定，现将</w:t>
      </w:r>
      <w:r>
        <w:rPr>
          <w:rFonts w:hint="eastAsia" w:ascii="宋体" w:hAnsi="宋体" w:eastAsia="宋体" w:cs="宋体"/>
          <w:spacing w:val="-1"/>
          <w:sz w:val="27"/>
          <w:szCs w:val="27"/>
        </w:rPr>
        <w:t>洛隆县2024年度政府采购意向公告（第</w:t>
      </w:r>
      <w:r>
        <w:rPr>
          <w:rFonts w:hint="eastAsia" w:ascii="宋体" w:hAnsi="宋体" w:eastAsia="宋体" w:cs="宋体"/>
          <w:spacing w:val="-1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spacing w:val="-1"/>
          <w:sz w:val="27"/>
          <w:szCs w:val="27"/>
        </w:rPr>
        <w:t>批）</w:t>
      </w:r>
      <w:r>
        <w:rPr>
          <w:rFonts w:ascii="宋体" w:hAnsi="宋体" w:eastAsia="宋体" w:cs="宋体"/>
          <w:sz w:val="27"/>
          <w:szCs w:val="27"/>
        </w:rPr>
        <w:t>公开如下:</w:t>
      </w:r>
    </w:p>
    <w:p>
      <w:pPr>
        <w:spacing w:line="231" w:lineRule="exact"/>
      </w:pPr>
    </w:p>
    <w:tbl>
      <w:tblPr>
        <w:tblStyle w:val="4"/>
        <w:tblW w:w="1047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304"/>
        <w:gridCol w:w="2935"/>
        <w:gridCol w:w="1592"/>
        <w:gridCol w:w="1591"/>
        <w:gridCol w:w="11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2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采购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项目名称</w:t>
            </w:r>
          </w:p>
        </w:tc>
        <w:tc>
          <w:tcPr>
            <w:tcW w:w="29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购需求概况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预算金额</w:t>
            </w:r>
          </w:p>
          <w:p>
            <w:pPr>
              <w:spacing w:line="219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(万元)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2" w:lineRule="auto"/>
              <w:ind w:left="180" w:right="215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预计采购时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间(精确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187" w:lineRule="auto"/>
              <w:ind w:left="1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37" w:lineRule="auto"/>
              <w:ind w:left="161" w:right="192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2023年大骨节病区散居儿童换粮采购项目</w:t>
            </w:r>
          </w:p>
        </w:tc>
        <w:tc>
          <w:tcPr>
            <w:tcW w:w="29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4" w:line="219" w:lineRule="auto"/>
              <w:ind w:left="166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大米553680斤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18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171.64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4" w:line="219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9" w:line="377" w:lineRule="auto"/>
        <w:ind w:left="23" w:right="62" w:firstLine="425"/>
        <w:textAlignment w:val="baseline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"/>
          <w:sz w:val="27"/>
          <w:szCs w:val="27"/>
        </w:rPr>
        <w:t>本次公开的采购意向是本单</w:t>
      </w:r>
      <w:r>
        <w:rPr>
          <w:rFonts w:ascii="宋体" w:hAnsi="宋体" w:eastAsia="宋体" w:cs="宋体"/>
          <w:sz w:val="27"/>
          <w:szCs w:val="27"/>
        </w:rPr>
        <w:t xml:space="preserve">位政府采购工作的初步安排，具体采购项目情况以相关采 </w:t>
      </w:r>
      <w:r>
        <w:rPr>
          <w:rFonts w:ascii="宋体" w:hAnsi="宋体" w:eastAsia="宋体" w:cs="宋体"/>
          <w:spacing w:val="-4"/>
          <w:sz w:val="27"/>
          <w:szCs w:val="27"/>
        </w:rPr>
        <w:t>购公告和采购文件为准</w:t>
      </w:r>
      <w:r>
        <w:rPr>
          <w:rFonts w:ascii="宋体" w:hAnsi="宋体" w:eastAsia="宋体" w:cs="宋体"/>
          <w:spacing w:val="-3"/>
          <w:sz w:val="27"/>
          <w:szCs w:val="27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240" w:lineRule="auto"/>
        <w:ind w:left="8634" w:leftChars="0" w:right="17" w:hanging="1071" w:firstLineChars="0"/>
        <w:textAlignment w:val="baseline"/>
        <w:rPr>
          <w:rFonts w:ascii="宋体" w:hAnsi="宋体" w:eastAsia="宋体" w:cs="宋体"/>
          <w:spacing w:val="-5"/>
          <w:sz w:val="27"/>
          <w:szCs w:val="27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240" w:lineRule="auto"/>
        <w:ind w:left="8634" w:leftChars="0" w:right="17" w:hanging="1071" w:firstLineChars="0"/>
        <w:textAlignment w:val="baseline"/>
        <w:rPr>
          <w:rFonts w:ascii="宋体" w:hAnsi="宋体" w:eastAsia="宋体" w:cs="宋体"/>
          <w:spacing w:val="-5"/>
          <w:sz w:val="27"/>
          <w:szCs w:val="2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240" w:lineRule="auto"/>
        <w:ind w:right="17"/>
        <w:jc w:val="right"/>
        <w:textAlignment w:val="baseline"/>
        <w:rPr>
          <w:rFonts w:ascii="宋体" w:hAnsi="宋体" w:eastAsia="宋体" w:cs="宋体"/>
          <w:spacing w:val="-4"/>
          <w:sz w:val="27"/>
          <w:szCs w:val="27"/>
        </w:rPr>
      </w:pPr>
      <w:r>
        <w:rPr>
          <w:rFonts w:ascii="宋体" w:hAnsi="宋体" w:eastAsia="宋体" w:cs="宋体"/>
          <w:spacing w:val="-5"/>
          <w:sz w:val="27"/>
          <w:szCs w:val="27"/>
        </w:rPr>
        <w:t>洛隆县卫生健康委员会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287" w:line="240" w:lineRule="auto"/>
        <w:ind w:right="17"/>
        <w:jc w:val="right"/>
        <w:textAlignment w:val="baseline"/>
        <w:rPr>
          <w:rFonts w:hint="default" w:ascii="宋体" w:hAnsi="宋体" w:eastAsia="宋体" w:cs="宋体"/>
          <w:sz w:val="27"/>
          <w:szCs w:val="27"/>
          <w:lang w:val="en-US" w:eastAsia="zh-CN"/>
        </w:rPr>
      </w:pPr>
      <w:r>
        <w:rPr>
          <w:rFonts w:ascii="宋体" w:hAnsi="宋体" w:eastAsia="宋体" w:cs="宋体"/>
          <w:spacing w:val="-2"/>
          <w:sz w:val="27"/>
          <w:szCs w:val="27"/>
        </w:rPr>
        <w:t>202</w:t>
      </w:r>
      <w:r>
        <w:rPr>
          <w:rFonts w:hint="eastAsia" w:ascii="宋体" w:hAnsi="宋体" w:eastAsia="宋体" w:cs="宋体"/>
          <w:spacing w:val="-2"/>
          <w:sz w:val="27"/>
          <w:szCs w:val="27"/>
          <w:lang w:val="en-US" w:eastAsia="zh-CN"/>
        </w:rPr>
        <w:t>4</w:t>
      </w:r>
      <w:r>
        <w:rPr>
          <w:rFonts w:ascii="宋体" w:hAnsi="宋体" w:eastAsia="宋体" w:cs="宋体"/>
          <w:spacing w:val="-1"/>
          <w:sz w:val="27"/>
          <w:szCs w:val="27"/>
        </w:rPr>
        <w:t>年</w:t>
      </w:r>
      <w:r>
        <w:rPr>
          <w:rFonts w:hint="eastAsia" w:ascii="宋体" w:hAnsi="宋体" w:eastAsia="宋体" w:cs="宋体"/>
          <w:spacing w:val="-1"/>
          <w:sz w:val="27"/>
          <w:szCs w:val="27"/>
          <w:lang w:val="en-US" w:eastAsia="zh-CN"/>
        </w:rPr>
        <w:t>1</w:t>
      </w:r>
      <w:r>
        <w:rPr>
          <w:rFonts w:ascii="宋体" w:hAnsi="宋体" w:eastAsia="宋体" w:cs="宋体"/>
          <w:spacing w:val="-1"/>
          <w:sz w:val="27"/>
          <w:szCs w:val="27"/>
        </w:rPr>
        <w:t>月</w:t>
      </w:r>
      <w:r>
        <w:rPr>
          <w:rFonts w:hint="eastAsia" w:ascii="宋体" w:hAnsi="宋体" w:eastAsia="宋体" w:cs="宋体"/>
          <w:spacing w:val="-1"/>
          <w:sz w:val="27"/>
          <w:szCs w:val="27"/>
          <w:lang w:val="en-US" w:eastAsia="zh-CN"/>
        </w:rPr>
        <w:t>29</w:t>
      </w:r>
      <w:r>
        <w:rPr>
          <w:rFonts w:ascii="宋体" w:hAnsi="宋体" w:eastAsia="宋体" w:cs="宋体"/>
          <w:spacing w:val="-1"/>
          <w:sz w:val="27"/>
          <w:szCs w:val="27"/>
        </w:rPr>
        <w:t>日</w:t>
      </w:r>
      <w:r>
        <w:rPr>
          <w:rFonts w:hint="eastAsia" w:ascii="宋体" w:hAnsi="宋体" w:eastAsia="宋体" w:cs="宋体"/>
          <w:spacing w:val="-1"/>
          <w:sz w:val="27"/>
          <w:szCs w:val="27"/>
          <w:lang w:val="en-US" w:eastAsia="zh-CN"/>
        </w:rPr>
        <w:t xml:space="preserve">   </w:t>
      </w:r>
    </w:p>
    <w:sectPr>
      <w:pgSz w:w="11900" w:h="16840"/>
      <w:pgMar w:top="1094" w:right="704" w:bottom="0" w:left="7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I3MmU4YWUyZWVjOTQ0MzUyMzU3NzNkOWQxN2M0ZWMifQ=="/>
  </w:docVars>
  <w:rsids>
    <w:rsidRoot w:val="00000000"/>
    <w:rsid w:val="02AD1871"/>
    <w:rsid w:val="07397B77"/>
    <w:rsid w:val="09842C00"/>
    <w:rsid w:val="0A7B2255"/>
    <w:rsid w:val="0CD12600"/>
    <w:rsid w:val="0CDD0FA5"/>
    <w:rsid w:val="0E2A021A"/>
    <w:rsid w:val="102B64CB"/>
    <w:rsid w:val="1AC27A2C"/>
    <w:rsid w:val="1C915908"/>
    <w:rsid w:val="20324D08"/>
    <w:rsid w:val="21B77BBF"/>
    <w:rsid w:val="21BA3905"/>
    <w:rsid w:val="21F42BC1"/>
    <w:rsid w:val="263C4B36"/>
    <w:rsid w:val="26C07516"/>
    <w:rsid w:val="28E550AD"/>
    <w:rsid w:val="2BCE6231"/>
    <w:rsid w:val="2C9E344F"/>
    <w:rsid w:val="33C478AE"/>
    <w:rsid w:val="34D66156"/>
    <w:rsid w:val="3B672800"/>
    <w:rsid w:val="3D4D0C83"/>
    <w:rsid w:val="41636FC4"/>
    <w:rsid w:val="44D81A76"/>
    <w:rsid w:val="4642189D"/>
    <w:rsid w:val="4C0513A3"/>
    <w:rsid w:val="54682818"/>
    <w:rsid w:val="54F04266"/>
    <w:rsid w:val="55621614"/>
    <w:rsid w:val="55652EB2"/>
    <w:rsid w:val="556F3D31"/>
    <w:rsid w:val="57572833"/>
    <w:rsid w:val="58D7763F"/>
    <w:rsid w:val="5B157129"/>
    <w:rsid w:val="5EA902B4"/>
    <w:rsid w:val="5F2B0CC9"/>
    <w:rsid w:val="5FF67529"/>
    <w:rsid w:val="63DC6A36"/>
    <w:rsid w:val="652A1A23"/>
    <w:rsid w:val="66AC6CFB"/>
    <w:rsid w:val="6F991C7F"/>
    <w:rsid w:val="6FB2689C"/>
    <w:rsid w:val="740D49E9"/>
    <w:rsid w:val="783E1615"/>
    <w:rsid w:val="798E037A"/>
    <w:rsid w:val="79D815F5"/>
    <w:rsid w:val="7A9B4AFD"/>
    <w:rsid w:val="7BF00E78"/>
    <w:rsid w:val="7D042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264</Words>
  <Characters>298</Characters>
  <TotalTime>2</TotalTime>
  <ScaleCrop>false</ScaleCrop>
  <LinksUpToDate>false</LinksUpToDate>
  <CharactersWithSpaces>305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2023-05-12T14:24:00Z</dcterms:created>
  <dc:creator>Administrator</dc:creator>
  <cp:lastModifiedBy>Lenovo</cp:lastModifiedBy>
  <dcterms:modified xsi:type="dcterms:W3CDTF">2024-06-12T02:50:57Z</dcterms:modified>
  <dc:title>政府采购意向公告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2023-12-21T11:40:11Z</vt:filetime>
  </property>
  <property fmtid="{D5CDD505-2E9C-101B-9397-08002B2CF9AE}" pid="4" name="KSOProductBuildVer">
    <vt:lpwstr>2052-12.1.0.16929</vt:lpwstr>
  </property>
  <property fmtid="{D5CDD505-2E9C-101B-9397-08002B2CF9AE}" pid="5" name="ICV">
    <vt:lpwstr>6D45864A94D14E1E8EBC9F8F468190F5_13</vt:lpwstr>
  </property>
</Properties>
</file>