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4CC4B">
      <w:pPr>
        <w:rPr>
          <w:rFonts w:hint="eastAsia"/>
          <w:b/>
          <w:sz w:val="28"/>
          <w:szCs w:val="28"/>
        </w:rPr>
      </w:pPr>
    </w:p>
    <w:p w14:paraId="1C380007">
      <w:pPr>
        <w:rPr>
          <w:rFonts w:hint="eastAsia"/>
          <w:b/>
          <w:sz w:val="28"/>
          <w:szCs w:val="28"/>
        </w:rPr>
      </w:pPr>
    </w:p>
    <w:p w14:paraId="71A39947">
      <w:pPr>
        <w:rPr>
          <w:rFonts w:hint="eastAsia"/>
          <w:b/>
          <w:sz w:val="28"/>
          <w:szCs w:val="28"/>
        </w:rPr>
      </w:pPr>
    </w:p>
    <w:p w14:paraId="6A9D0109">
      <w:pPr>
        <w:rPr>
          <w:rFonts w:hint="eastAsia"/>
          <w:b/>
          <w:sz w:val="28"/>
          <w:szCs w:val="28"/>
        </w:rPr>
      </w:pPr>
    </w:p>
    <w:p w14:paraId="6435274A">
      <w:pPr>
        <w:rPr>
          <w:rFonts w:hint="eastAsia"/>
          <w:b/>
          <w:sz w:val="28"/>
          <w:szCs w:val="28"/>
        </w:rPr>
      </w:pPr>
    </w:p>
    <w:p w14:paraId="7D6FA950">
      <w:pPr>
        <w:jc w:val="left"/>
        <w:rPr>
          <w:rFonts w:hint="eastAsia"/>
          <w:b/>
          <w:sz w:val="30"/>
          <w:szCs w:val="30"/>
          <w:lang w:val="en-US" w:eastAsia="zh-CN"/>
        </w:rPr>
      </w:pPr>
    </w:p>
    <w:p w14:paraId="67855E1F">
      <w:pPr>
        <w:jc w:val="left"/>
        <w:rPr>
          <w:rFonts w:hint="eastAsia"/>
          <w:b/>
          <w:sz w:val="13"/>
          <w:szCs w:val="13"/>
          <w:lang w:val="en-US" w:eastAsia="zh-CN"/>
        </w:rPr>
      </w:pPr>
    </w:p>
    <w:p w14:paraId="73E8E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915" w:firstLineChars="1300"/>
        <w:jc w:val="left"/>
        <w:textAlignment w:val="auto"/>
        <w:rPr>
          <w:rFonts w:hint="default"/>
          <w:b/>
          <w:sz w:val="13"/>
          <w:szCs w:val="13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2024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lang w:val="en-US" w:eastAsia="zh-CN"/>
        </w:rPr>
        <w:t xml:space="preserve">  41</w:t>
      </w:r>
    </w:p>
    <w:p w14:paraId="6941136D">
      <w:pPr>
        <w:jc w:val="center"/>
        <w:rPr>
          <w:rFonts w:hint="eastAsia"/>
          <w:b/>
          <w:bCs/>
          <w:sz w:val="13"/>
          <w:szCs w:val="13"/>
          <w:lang w:val="en-US" w:eastAsia="zh-CN"/>
        </w:rPr>
      </w:pPr>
    </w:p>
    <w:p w14:paraId="27BE89DE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cs="Times New Roman"/>
          <w:b/>
          <w:kern w:val="44"/>
          <w:sz w:val="44"/>
          <w:szCs w:val="24"/>
          <w:lang w:val="en-US" w:eastAsia="zh-CN" w:bidi="ar-SA"/>
        </w:rPr>
        <w:t>关于下达2024年市级财政衔接推进乡村振兴补助资金预算指标的通知</w:t>
      </w:r>
    </w:p>
    <w:p w14:paraId="63FD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县乡村振兴局：</w:t>
      </w:r>
    </w:p>
    <w:p w14:paraId="4F2066BE"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根据《西藏昌都市财政局关于下达2024年市级财政衔接推进乡村振兴补助资金预算的通知》（昌财农指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〔2024〕23号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）文件精神，下达2024年市级财政衔接推进乡村振兴补助资金640.7万元。请你单位专款专用，不得挪用，年终向我局编报决算。</w:t>
      </w:r>
      <w:bookmarkStart w:id="0" w:name="_GoBack"/>
      <w:bookmarkEnd w:id="0"/>
    </w:p>
    <w:p w14:paraId="03F886BF">
      <w:pPr>
        <w:pStyle w:val="2"/>
        <w:ind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特此通知。</w:t>
      </w:r>
    </w:p>
    <w:p w14:paraId="58027D17">
      <w:pPr>
        <w:rPr>
          <w:rFonts w:hint="eastAsia"/>
          <w:lang w:val="en-US" w:eastAsia="zh-CN"/>
        </w:rPr>
      </w:pPr>
    </w:p>
    <w:p w14:paraId="5170990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洛隆县财政局</w:t>
      </w:r>
    </w:p>
    <w:p w14:paraId="138F448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2024年4月22日</w:t>
      </w:r>
    </w:p>
    <w:p w14:paraId="4579ED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22A81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Times New Roman"/>
          <w:b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洛隆县财政局办公室               2024年4月22日印发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jQ1YWQ5MTM4ZjhiZjdhYWU2NTkwM2EwMjUzYzEifQ=="/>
  </w:docVars>
  <w:rsids>
    <w:rsidRoot w:val="0DDA56AF"/>
    <w:rsid w:val="01D95F0B"/>
    <w:rsid w:val="02A46B08"/>
    <w:rsid w:val="061079FE"/>
    <w:rsid w:val="0ABB23E7"/>
    <w:rsid w:val="0B7B2CB9"/>
    <w:rsid w:val="0C6B0E0F"/>
    <w:rsid w:val="0DDA56AF"/>
    <w:rsid w:val="1344075D"/>
    <w:rsid w:val="16E178E4"/>
    <w:rsid w:val="195B397D"/>
    <w:rsid w:val="1A2D6DAB"/>
    <w:rsid w:val="1B760E48"/>
    <w:rsid w:val="1DBE34C2"/>
    <w:rsid w:val="22304894"/>
    <w:rsid w:val="2480225C"/>
    <w:rsid w:val="2DCF2A5E"/>
    <w:rsid w:val="2E8028FA"/>
    <w:rsid w:val="32260432"/>
    <w:rsid w:val="3AAC1C50"/>
    <w:rsid w:val="3BBB7770"/>
    <w:rsid w:val="3BE15E29"/>
    <w:rsid w:val="40E77C9B"/>
    <w:rsid w:val="48E65201"/>
    <w:rsid w:val="49440343"/>
    <w:rsid w:val="495C6467"/>
    <w:rsid w:val="4B7342A7"/>
    <w:rsid w:val="500C0282"/>
    <w:rsid w:val="54343211"/>
    <w:rsid w:val="57E502DB"/>
    <w:rsid w:val="58970F03"/>
    <w:rsid w:val="5ADF7E85"/>
    <w:rsid w:val="621B3FD4"/>
    <w:rsid w:val="62612C54"/>
    <w:rsid w:val="62750D21"/>
    <w:rsid w:val="653540A8"/>
    <w:rsid w:val="66817A49"/>
    <w:rsid w:val="66CA7019"/>
    <w:rsid w:val="66D12C98"/>
    <w:rsid w:val="68BC2AF1"/>
    <w:rsid w:val="6DE82E16"/>
    <w:rsid w:val="6F885B50"/>
    <w:rsid w:val="6FD92F6A"/>
    <w:rsid w:val="7386076C"/>
    <w:rsid w:val="756F513B"/>
    <w:rsid w:val="75A533FE"/>
    <w:rsid w:val="7962548C"/>
    <w:rsid w:val="7F0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autoRedefine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eastAsia="文星标宋"/>
      <w:sz w:val="44"/>
      <w:szCs w:val="22"/>
    </w:rPr>
  </w:style>
  <w:style w:type="paragraph" w:styleId="4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autoRedefine/>
    <w:qFormat/>
    <w:uiPriority w:val="0"/>
    <w:rPr>
      <w:b/>
    </w:rPr>
  </w:style>
  <w:style w:type="paragraph" w:customStyle="1" w:styleId="9">
    <w:name w:val="p33"/>
    <w:autoRedefine/>
    <w:qFormat/>
    <w:uiPriority w:val="0"/>
    <w:pPr>
      <w:widowControl/>
      <w:shd w:val="clear" w:color="auto" w:fill="FFFFFF"/>
      <w:spacing w:before="540" w:line="514" w:lineRule="atLeast"/>
      <w:jc w:val="center"/>
    </w:pPr>
    <w:rPr>
      <w:rFonts w:ascii="MingLiU" w:hAnsi="MingLiU" w:eastAsia="MingLiU" w:cs="宋体"/>
      <w:color w:val="000000"/>
      <w:kern w:val="0"/>
      <w:sz w:val="45"/>
      <w:szCs w:val="45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276</Characters>
  <Lines>0</Lines>
  <Paragraphs>0</Paragraphs>
  <TotalTime>65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2020-07-02T08:16:00Z</dcterms:created>
  <dc:creator>小楼昨夜东风</dc:creator>
  <cp:lastModifiedBy>手比脚笨</cp:lastModifiedBy>
  <cp:lastPrinted>2023-10-17T07:43:00Z</cp:lastPrinted>
  <dcterms:modified xsi:type="dcterms:W3CDTF">2024-10-09T09:07:48Z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D022940E77EF4BCB8D5E8F08BE243D34_13</vt:lpwstr>
  </property>
</Properties>
</file>