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atLeast"/>
        <w:ind w:left="300" w:hanging="440" w:hangingChars="100"/>
        <w:jc w:val="center"/>
        <w:textAlignment w:val="auto"/>
        <w:outlineLvl w:val="9"/>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val="en-US" w:eastAsia="zh-CN"/>
        </w:rPr>
      </w:pPr>
      <w:bookmarkStart w:id="0" w:name="_GoBack"/>
      <w:r>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val="en-US" w:eastAsia="zh-CN"/>
        </w:rPr>
        <w:t>关于印发校园安全应急预案的通知</w:t>
      </w:r>
    </w:p>
    <w:bookmarkEnd w:id="0"/>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atLeast"/>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各中小学校、幼儿园，局各职能办公室：</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为及时妥善处理校园安全紧急事件，提高全体教职工和学生的反应能力，有效保障全县师生生命财产安全，维护学校的正常教学秩序，按照上级有关部门的要求和学校安全工作的需要，我局制定了相关应急预案，现将《洛隆县教育系统校园防踩踏应急预案》等六个应急预案印发给你们，请你们抓好贯彻落实。</w:t>
      </w:r>
    </w:p>
    <w:p>
      <w:pPr>
        <w:keepNext w:val="0"/>
        <w:keepLines w:val="0"/>
        <w:pageBreakBefore w:val="0"/>
        <w:widowControl w:val="0"/>
        <w:kinsoku/>
        <w:wordWrap/>
        <w:overflowPunct/>
        <w:topLinePunct w:val="0"/>
        <w:autoSpaceDE/>
        <w:autoSpaceDN/>
        <w:bidi w:val="0"/>
        <w:adjustRightInd w:val="0"/>
        <w:snapToGrid w:val="0"/>
        <w:spacing w:line="500" w:lineRule="atLeast"/>
        <w:ind w:firstLine="640"/>
        <w:jc w:val="both"/>
        <w:textAlignment w:val="auto"/>
        <w:outlineLvl w:val="9"/>
        <w:rPr>
          <w:rFonts w:hint="default" w:ascii="仿宋_GB2312" w:hAnsi="仿宋_GB2312" w:eastAsia="仿宋_GB2312" w:cs="仿宋_GB2312"/>
          <w:b w:val="0"/>
          <w:bCs w:val="0"/>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atLeast"/>
        <w:ind w:firstLine="640"/>
        <w:jc w:val="both"/>
        <w:textAlignment w:val="auto"/>
        <w:outlineLvl w:val="9"/>
        <w:rPr>
          <w:rFonts w:hint="default" w:ascii="仿宋_GB2312" w:hAnsi="仿宋_GB2312" w:eastAsia="仿宋_GB2312" w:cs="仿宋_GB2312"/>
          <w:b w:val="0"/>
          <w:bCs w:val="0"/>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附件：1.洛隆县教育系统校园防踩踏应急预案</w:t>
      </w:r>
    </w:p>
    <w:p>
      <w:pPr>
        <w:keepNext w:val="0"/>
        <w:keepLines w:val="0"/>
        <w:pageBreakBefore w:val="0"/>
        <w:widowControl w:val="0"/>
        <w:numPr>
          <w:ilvl w:val="0"/>
          <w:numId w:val="0"/>
        </w:numPr>
        <w:shd w:val="clear" w:color="auto" w:fill="FFFFFF"/>
        <w:kinsoku/>
        <w:wordWrap/>
        <w:overflowPunct/>
        <w:topLinePunct w:val="0"/>
        <w:autoSpaceDE/>
        <w:autoSpaceDN/>
        <w:bidi w:val="0"/>
        <w:spacing w:after="0" w:line="560" w:lineRule="exact"/>
        <w:ind w:right="120" w:rightChars="0" w:firstLine="1600" w:firstLineChars="500"/>
        <w:jc w:val="left"/>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2.</w:t>
      </w:r>
      <w:r>
        <w:rPr>
          <w:rFonts w:hint="eastAsia" w:ascii="仿宋_GB2312" w:hAnsi="仿宋_GB2312" w:eastAsia="仿宋_GB2312" w:cs="仿宋_GB2312"/>
          <w:b w:val="0"/>
          <w:bCs w:val="0"/>
          <w:color w:val="000000"/>
          <w:sz w:val="32"/>
          <w:szCs w:val="32"/>
          <w:shd w:val="clear" w:color="auto" w:fill="FFFFFF"/>
        </w:rPr>
        <w:t>洛隆县教育系统防震减灾工作应急预案</w:t>
      </w:r>
    </w:p>
    <w:p>
      <w:pPr>
        <w:keepNext w:val="0"/>
        <w:keepLines w:val="0"/>
        <w:pageBreakBefore w:val="0"/>
        <w:widowControl w:val="0"/>
        <w:numPr>
          <w:ilvl w:val="0"/>
          <w:numId w:val="0"/>
        </w:numPr>
        <w:shd w:val="clear" w:color="auto" w:fill="FFFFFF"/>
        <w:kinsoku/>
        <w:wordWrap/>
        <w:overflowPunct/>
        <w:topLinePunct w:val="0"/>
        <w:autoSpaceDE/>
        <w:autoSpaceDN/>
        <w:bidi w:val="0"/>
        <w:spacing w:after="0" w:line="560" w:lineRule="exact"/>
        <w:ind w:right="120" w:rightChars="0" w:firstLine="1600" w:firstLineChars="500"/>
        <w:jc w:val="left"/>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lang w:eastAsia="zh-CN"/>
        </w:rPr>
        <w:t>洛隆县教育系统反恐防暴应急预案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firstLine="1600" w:firstLineChars="500"/>
        <w:jc w:val="left"/>
        <w:textAlignment w:val="auto"/>
        <w:rPr>
          <w:rFonts w:hint="eastAsia" w:ascii="仿宋_GB2312" w:hAnsi="仿宋_GB2312" w:eastAsia="仿宋_GB2312" w:cs="仿宋_GB2312"/>
          <w:b w:val="0"/>
          <w:bCs/>
          <w:i w:val="0"/>
          <w:caps w:val="0"/>
          <w:color w:val="000000"/>
          <w:spacing w:val="0"/>
          <w:sz w:val="32"/>
          <w:szCs w:val="32"/>
          <w:shd w:val="clear" w:color="auto" w:fill="FFFFFF"/>
        </w:rPr>
      </w:pP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i w:val="0"/>
          <w:caps w:val="0"/>
          <w:color w:val="000000"/>
          <w:spacing w:val="0"/>
          <w:sz w:val="32"/>
          <w:szCs w:val="32"/>
          <w:shd w:val="clear" w:color="auto" w:fill="FFFFFF"/>
          <w:lang w:eastAsia="zh-CN"/>
        </w:rPr>
        <w:t>洛隆县教育系统</w:t>
      </w:r>
      <w:r>
        <w:rPr>
          <w:rFonts w:hint="eastAsia" w:ascii="仿宋_GB2312" w:hAnsi="仿宋_GB2312" w:eastAsia="仿宋_GB2312" w:cs="仿宋_GB2312"/>
          <w:b w:val="0"/>
          <w:bCs/>
          <w:i w:val="0"/>
          <w:caps w:val="0"/>
          <w:color w:val="000000"/>
          <w:spacing w:val="0"/>
          <w:sz w:val="32"/>
          <w:szCs w:val="32"/>
          <w:shd w:val="clear" w:color="auto" w:fill="FFFFFF"/>
        </w:rPr>
        <w:t>食品卫生安全应急预案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1600" w:firstLineChars="500"/>
        <w:jc w:val="left"/>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i w:val="0"/>
          <w:caps w:val="0"/>
          <w:color w:val="000000"/>
          <w:spacing w:val="0"/>
          <w:sz w:val="32"/>
          <w:szCs w:val="32"/>
          <w:shd w:val="clear" w:color="auto" w:fill="FFFFFF"/>
          <w:lang w:val="en-US" w:eastAsia="zh-CN"/>
        </w:rPr>
        <w:t>5.</w:t>
      </w:r>
      <w:r>
        <w:rPr>
          <w:rFonts w:hint="eastAsia" w:ascii="仿宋_GB2312" w:hAnsi="仿宋_GB2312" w:eastAsia="仿宋_GB2312" w:cs="仿宋_GB2312"/>
          <w:b w:val="0"/>
          <w:bCs w:val="0"/>
          <w:kern w:val="0"/>
          <w:sz w:val="32"/>
          <w:szCs w:val="32"/>
          <w:lang w:eastAsia="zh-CN"/>
        </w:rPr>
        <w:t>洛隆县</w:t>
      </w:r>
      <w:r>
        <w:rPr>
          <w:rFonts w:hint="eastAsia" w:ascii="仿宋_GB2312" w:hAnsi="仿宋_GB2312" w:eastAsia="仿宋_GB2312" w:cs="仿宋_GB2312"/>
          <w:b w:val="0"/>
          <w:bCs w:val="0"/>
          <w:kern w:val="0"/>
          <w:sz w:val="32"/>
          <w:szCs w:val="32"/>
        </w:rPr>
        <w:t>教育系统传染病防控应急预案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1600" w:firstLineChars="500"/>
        <w:jc w:val="lef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val="0"/>
          <w:kern w:val="0"/>
          <w:sz w:val="32"/>
          <w:szCs w:val="32"/>
          <w:lang w:val="en-US" w:eastAsia="zh-CN"/>
        </w:rPr>
        <w:t>6.</w:t>
      </w:r>
      <w:r>
        <w:rPr>
          <w:rFonts w:hint="eastAsia" w:ascii="仿宋_GB2312" w:hAnsi="仿宋_GB2312" w:eastAsia="仿宋_GB2312" w:cs="仿宋_GB2312"/>
          <w:b w:val="0"/>
          <w:bCs/>
          <w:sz w:val="32"/>
          <w:szCs w:val="32"/>
          <w:lang w:eastAsia="zh-CN"/>
        </w:rPr>
        <w:t>洛隆县</w:t>
      </w:r>
      <w:r>
        <w:rPr>
          <w:rFonts w:hint="eastAsia" w:ascii="仿宋_GB2312" w:hAnsi="仿宋_GB2312" w:eastAsia="仿宋_GB2312" w:cs="仿宋_GB2312"/>
          <w:b w:val="0"/>
          <w:bCs/>
          <w:sz w:val="32"/>
          <w:szCs w:val="32"/>
        </w:rPr>
        <w:t>学生上学下学交通安全事故应急预案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default" w:ascii="仿宋_GB2312" w:hAnsi="仿宋_GB2312" w:eastAsia="仿宋_GB2312" w:cs="仿宋_GB2312"/>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洛隆县教育局</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keepNext w:val="0"/>
        <w:keepLines w:val="0"/>
        <w:pageBreakBefore w:val="0"/>
        <w:widowControl w:val="0"/>
        <w:tabs>
          <w:tab w:val="left" w:pos="361"/>
        </w:tabs>
        <w:kinsoku/>
        <w:wordWrap/>
        <w:overflowPunct/>
        <w:topLinePunct w:val="0"/>
        <w:autoSpaceDE/>
        <w:autoSpaceDN/>
        <w:bidi w:val="0"/>
        <w:adjustRightInd w:val="0"/>
        <w:snapToGrid w:val="0"/>
        <w:spacing w:line="520" w:lineRule="exact"/>
        <w:jc w:val="left"/>
        <w:textAlignment w:val="auto"/>
        <w:outlineLvl w:val="9"/>
        <w:rPr>
          <w:rFonts w:hint="eastAsia" w:ascii="黑体" w:hAnsi="黑体" w:eastAsia="黑体" w:cs="黑体"/>
          <w:b w:val="0"/>
          <w:bCs w:val="0"/>
          <w:i w:val="0"/>
          <w:caps w:val="0"/>
          <w:color w:val="000000"/>
          <w:spacing w:val="0"/>
          <w:sz w:val="32"/>
          <w:szCs w:val="32"/>
          <w:shd w:val="clear" w:color="auto" w:fill="FFFFFF"/>
          <w:lang w:val="en-US" w:eastAsia="zh-CN"/>
        </w:rPr>
      </w:pPr>
    </w:p>
    <w:p>
      <w:pPr>
        <w:keepNext w:val="0"/>
        <w:keepLines w:val="0"/>
        <w:pageBreakBefore w:val="0"/>
        <w:widowControl w:val="0"/>
        <w:tabs>
          <w:tab w:val="left" w:pos="361"/>
        </w:tabs>
        <w:kinsoku/>
        <w:wordWrap/>
        <w:overflowPunct/>
        <w:topLinePunct w:val="0"/>
        <w:autoSpaceDE/>
        <w:autoSpaceDN/>
        <w:bidi w:val="0"/>
        <w:adjustRightInd w:val="0"/>
        <w:snapToGrid w:val="0"/>
        <w:spacing w:line="520" w:lineRule="exact"/>
        <w:jc w:val="left"/>
        <w:textAlignment w:val="auto"/>
        <w:outlineLvl w:val="9"/>
        <w:rPr>
          <w:rFonts w:hint="eastAsia" w:ascii="黑体" w:hAnsi="黑体" w:eastAsia="黑体" w:cs="黑体"/>
          <w:b w:val="0"/>
          <w:bCs w:val="0"/>
          <w:i w:val="0"/>
          <w:caps w:val="0"/>
          <w:color w:val="000000"/>
          <w:spacing w:val="0"/>
          <w:sz w:val="32"/>
          <w:szCs w:val="32"/>
          <w:shd w:val="clear" w:color="auto" w:fill="FFFFFF"/>
          <w:lang w:val="en-US" w:eastAsia="zh-CN"/>
        </w:rPr>
      </w:pPr>
    </w:p>
    <w:p>
      <w:pPr>
        <w:keepNext w:val="0"/>
        <w:keepLines w:val="0"/>
        <w:pageBreakBefore w:val="0"/>
        <w:widowControl w:val="0"/>
        <w:tabs>
          <w:tab w:val="left" w:pos="361"/>
        </w:tabs>
        <w:kinsoku/>
        <w:wordWrap/>
        <w:overflowPunct/>
        <w:topLinePunct w:val="0"/>
        <w:autoSpaceDE/>
        <w:autoSpaceDN/>
        <w:bidi w:val="0"/>
        <w:adjustRightInd w:val="0"/>
        <w:snapToGrid w:val="0"/>
        <w:spacing w:line="520" w:lineRule="exact"/>
        <w:jc w:val="left"/>
        <w:textAlignment w:val="auto"/>
        <w:outlineLvl w:val="9"/>
        <w:rPr>
          <w:rFonts w:hint="eastAsia" w:ascii="黑体" w:hAnsi="黑体" w:eastAsia="黑体" w:cs="黑体"/>
          <w:b w:val="0"/>
          <w:bCs w:val="0"/>
          <w:i w:val="0"/>
          <w:caps w:val="0"/>
          <w:color w:val="000000"/>
          <w:spacing w:val="0"/>
          <w:sz w:val="32"/>
          <w:szCs w:val="32"/>
          <w:shd w:val="clear" w:color="auto" w:fill="FFFFFF"/>
          <w:lang w:val="en-US" w:eastAsia="zh-CN"/>
        </w:rPr>
      </w:pPr>
    </w:p>
    <w:p>
      <w:pPr>
        <w:keepNext w:val="0"/>
        <w:keepLines w:val="0"/>
        <w:pageBreakBefore w:val="0"/>
        <w:widowControl w:val="0"/>
        <w:tabs>
          <w:tab w:val="left" w:pos="361"/>
        </w:tabs>
        <w:kinsoku/>
        <w:wordWrap/>
        <w:overflowPunct/>
        <w:topLinePunct w:val="0"/>
        <w:autoSpaceDE/>
        <w:autoSpaceDN/>
        <w:bidi w:val="0"/>
        <w:adjustRightInd w:val="0"/>
        <w:snapToGrid w:val="0"/>
        <w:spacing w:line="520" w:lineRule="exact"/>
        <w:jc w:val="left"/>
        <w:textAlignment w:val="auto"/>
        <w:outlineLvl w:val="9"/>
        <w:rPr>
          <w:rFonts w:hint="eastAsia" w:ascii="黑体" w:hAnsi="黑体" w:eastAsia="黑体" w:cs="黑体"/>
          <w:b w:val="0"/>
          <w:bCs w:val="0"/>
          <w:i w:val="0"/>
          <w:caps w:val="0"/>
          <w:color w:val="000000"/>
          <w:spacing w:val="0"/>
          <w:sz w:val="32"/>
          <w:szCs w:val="32"/>
          <w:shd w:val="clear" w:color="auto" w:fill="FFFFFF"/>
          <w:lang w:val="en-US" w:eastAsia="zh-CN"/>
        </w:rPr>
      </w:pPr>
    </w:p>
    <w:p>
      <w:pPr>
        <w:keepNext w:val="0"/>
        <w:keepLines w:val="0"/>
        <w:pageBreakBefore w:val="0"/>
        <w:widowControl w:val="0"/>
        <w:tabs>
          <w:tab w:val="left" w:pos="361"/>
        </w:tabs>
        <w:kinsoku/>
        <w:wordWrap/>
        <w:overflowPunct/>
        <w:topLinePunct w:val="0"/>
        <w:autoSpaceDE/>
        <w:autoSpaceDN/>
        <w:bidi w:val="0"/>
        <w:adjustRightInd w:val="0"/>
        <w:snapToGrid w:val="0"/>
        <w:spacing w:line="520" w:lineRule="exact"/>
        <w:jc w:val="left"/>
        <w:textAlignment w:val="auto"/>
        <w:outlineLvl w:val="9"/>
        <w:rPr>
          <w:rFonts w:hint="eastAsia" w:ascii="黑体" w:hAnsi="黑体" w:eastAsia="黑体" w:cs="黑体"/>
          <w:b w:val="0"/>
          <w:bCs w:val="0"/>
          <w:i w:val="0"/>
          <w:caps w:val="0"/>
          <w:color w:val="000000"/>
          <w:spacing w:val="0"/>
          <w:sz w:val="32"/>
          <w:szCs w:val="32"/>
          <w:shd w:val="clear" w:color="auto" w:fill="FFFFFF"/>
          <w:lang w:val="en-US" w:eastAsia="zh-CN"/>
        </w:rPr>
      </w:pPr>
    </w:p>
    <w:p>
      <w:pPr>
        <w:keepNext w:val="0"/>
        <w:keepLines w:val="0"/>
        <w:pageBreakBefore w:val="0"/>
        <w:widowControl w:val="0"/>
        <w:tabs>
          <w:tab w:val="left" w:pos="361"/>
        </w:tabs>
        <w:kinsoku/>
        <w:wordWrap/>
        <w:overflowPunct/>
        <w:topLinePunct w:val="0"/>
        <w:autoSpaceDE/>
        <w:autoSpaceDN/>
        <w:bidi w:val="0"/>
        <w:adjustRightInd w:val="0"/>
        <w:snapToGrid w:val="0"/>
        <w:spacing w:line="520" w:lineRule="exact"/>
        <w:jc w:val="left"/>
        <w:textAlignment w:val="auto"/>
        <w:outlineLvl w:val="9"/>
        <w:rPr>
          <w:rFonts w:hint="eastAsia" w:ascii="黑体" w:hAnsi="黑体" w:eastAsia="黑体" w:cs="黑体"/>
          <w:b w:val="0"/>
          <w:bCs w:val="0"/>
          <w:i w:val="0"/>
          <w:caps w:val="0"/>
          <w:color w:val="000000"/>
          <w:spacing w:val="0"/>
          <w:sz w:val="32"/>
          <w:szCs w:val="32"/>
          <w:shd w:val="clear" w:color="auto" w:fill="FFFFFF"/>
          <w:lang w:val="en-US" w:eastAsia="zh-CN"/>
        </w:rPr>
      </w:pPr>
      <w:r>
        <w:rPr>
          <w:rFonts w:hint="eastAsia" w:ascii="黑体" w:hAnsi="黑体" w:eastAsia="黑体" w:cs="黑体"/>
          <w:b w:val="0"/>
          <w:bCs w:val="0"/>
          <w:i w:val="0"/>
          <w:caps w:val="0"/>
          <w:color w:val="000000"/>
          <w:spacing w:val="0"/>
          <w:sz w:val="32"/>
          <w:szCs w:val="32"/>
          <w:shd w:val="clear" w:color="auto" w:fill="FFFFFF"/>
          <w:lang w:val="en-US" w:eastAsia="zh-CN"/>
        </w:rPr>
        <w:t>附件1：</w:t>
      </w:r>
    </w:p>
    <w:p>
      <w:pPr>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val="en-US" w:eastAsia="zh-CN"/>
        </w:rPr>
        <w:t>洛隆县教育系统校园防踩踏应急预案</w:t>
      </w:r>
    </w:p>
    <w:p>
      <w:pPr>
        <w:rPr>
          <w:rFonts w:hint="eastAsia"/>
        </w:rPr>
      </w:pPr>
    </w:p>
    <w:p>
      <w:pPr>
        <w:pStyle w:val="2"/>
        <w:keepNext/>
        <w:keepLines/>
        <w:pageBreakBefore w:val="0"/>
        <w:widowControl w:val="0"/>
        <w:kinsoku/>
        <w:wordWrap/>
        <w:overflowPunct/>
        <w:topLinePunct w:val="0"/>
        <w:autoSpaceDE/>
        <w:autoSpaceDN/>
        <w:bidi w:val="0"/>
        <w:adjustRightInd w:val="0"/>
        <w:snapToGrid w:val="0"/>
        <w:spacing w:before="0" w:beforeLines="0" w:after="0" w:afterLines="0" w:line="52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为进一步加强校园安全管理工作，预防校园拥挤踩踏事故发生，提高全体教职工和学生的安全意识，构建和谐校园。现结合本县实际，特制定本应急预案。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298" w:leftChars="142" w:firstLine="320" w:firstLineChars="100"/>
        <w:textAlignment w:val="auto"/>
        <w:outlineLvl w:val="9"/>
        <w:rPr>
          <w:rFonts w:hint="eastAsia" w:ascii="黑体" w:hAnsi="黑体" w:eastAsia="黑体" w:cs="黑体"/>
          <w:i w:val="0"/>
          <w:caps w:val="0"/>
          <w:color w:val="000000"/>
          <w:spacing w:val="0"/>
          <w:sz w:val="32"/>
          <w:szCs w:val="32"/>
          <w:shd w:val="clear" w:color="auto" w:fill="FFFFFF"/>
          <w:lang w:val="en-US" w:eastAsia="zh-CN"/>
        </w:rPr>
      </w:pPr>
      <w:r>
        <w:rPr>
          <w:rFonts w:hint="eastAsia" w:ascii="黑体" w:hAnsi="黑体" w:eastAsia="黑体" w:cs="黑体"/>
          <w:i w:val="0"/>
          <w:caps w:val="0"/>
          <w:color w:val="000000"/>
          <w:spacing w:val="0"/>
          <w:sz w:val="32"/>
          <w:szCs w:val="32"/>
          <w:shd w:val="clear" w:color="auto" w:fill="FFFFFF"/>
          <w:lang w:val="en-US" w:eastAsia="zh-CN"/>
        </w:rPr>
        <w:t>指导思想</w:t>
      </w:r>
    </w:p>
    <w:p>
      <w:pPr>
        <w:pStyle w:val="2"/>
        <w:keepNext/>
        <w:keepLines/>
        <w:pageBreakBefore w:val="0"/>
        <w:widowControl w:val="0"/>
        <w:kinsoku/>
        <w:wordWrap/>
        <w:overflowPunct/>
        <w:topLinePunct w:val="0"/>
        <w:autoSpaceDE/>
        <w:autoSpaceDN/>
        <w:bidi w:val="0"/>
        <w:adjustRightInd w:val="0"/>
        <w:snapToGrid w:val="0"/>
        <w:spacing w:before="0" w:beforeLines="0" w:after="0" w:afterLines="0" w:line="52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按照国家安全管理有关规定，本着对人民利益高度负责的态度，加强领导，精心组织，周密安排，力争把人员伤亡和财产损失降到最低限度，全力组织恢复正常教学秩序，妥善安置受害人员，做好事故后安抚工作，从而保障教育教学工作的正常进行。</w:t>
      </w:r>
    </w:p>
    <w:p>
      <w:pPr>
        <w:keepNext w:val="0"/>
        <w:keepLines w:val="0"/>
        <w:pageBreakBefore w:val="0"/>
        <w:widowControl w:val="0"/>
        <w:kinsoku/>
        <w:wordWrap/>
        <w:overflowPunct/>
        <w:topLinePunct w:val="0"/>
        <w:autoSpaceDE/>
        <w:autoSpaceDN/>
        <w:bidi w:val="0"/>
        <w:adjustRightInd w:val="0"/>
        <w:snapToGrid w:val="0"/>
        <w:spacing w:line="520" w:lineRule="exact"/>
        <w:ind w:left="298" w:leftChars="142" w:firstLine="320" w:firstLineChars="100"/>
        <w:textAlignment w:val="auto"/>
        <w:outlineLvl w:val="9"/>
        <w:rPr>
          <w:rFonts w:hint="eastAsia" w:ascii="黑体" w:hAnsi="黑体" w:eastAsia="黑体" w:cs="黑体"/>
          <w:i w:val="0"/>
          <w:caps w:val="0"/>
          <w:color w:val="000000"/>
          <w:spacing w:val="0"/>
          <w:sz w:val="32"/>
          <w:szCs w:val="32"/>
          <w:shd w:val="clear" w:color="auto" w:fill="FFFFFF"/>
        </w:rPr>
      </w:pPr>
      <w:r>
        <w:rPr>
          <w:rFonts w:hint="eastAsia" w:ascii="黑体" w:hAnsi="黑体" w:eastAsia="黑体" w:cs="黑体"/>
          <w:i w:val="0"/>
          <w:caps w:val="0"/>
          <w:color w:val="000000"/>
          <w:spacing w:val="0"/>
          <w:sz w:val="32"/>
          <w:szCs w:val="32"/>
          <w:shd w:val="clear" w:color="auto" w:fill="FFFFFF"/>
          <w:lang w:val="en-US" w:eastAsia="zh-CN"/>
        </w:rPr>
        <w:t>二、</w:t>
      </w:r>
      <w:r>
        <w:rPr>
          <w:rFonts w:hint="eastAsia" w:ascii="黑体" w:hAnsi="黑体" w:eastAsia="黑体" w:cs="黑体"/>
          <w:i w:val="0"/>
          <w:caps w:val="0"/>
          <w:color w:val="000000"/>
          <w:spacing w:val="0"/>
          <w:sz w:val="32"/>
          <w:szCs w:val="32"/>
          <w:shd w:val="clear" w:color="auto" w:fill="FFFFFF"/>
        </w:rPr>
        <w:t>预防措施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caps w:val="0"/>
          <w:color w:val="000000"/>
          <w:spacing w:val="0"/>
          <w:sz w:val="32"/>
          <w:szCs w:val="32"/>
          <w:shd w:val="clear" w:color="auto" w:fill="FFFFFF"/>
        </w:rPr>
        <w:t>1</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rPr>
        <w:t>完善制度。</w:t>
      </w:r>
      <w:r>
        <w:rPr>
          <w:rFonts w:hint="eastAsia" w:ascii="仿宋_GB2312" w:hAnsi="仿宋_GB2312" w:eastAsia="仿宋_GB2312" w:cs="仿宋_GB2312"/>
          <w:i w:val="0"/>
          <w:caps w:val="0"/>
          <w:color w:val="000000"/>
          <w:spacing w:val="0"/>
          <w:sz w:val="32"/>
          <w:szCs w:val="32"/>
          <w:shd w:val="clear" w:color="auto" w:fill="FFFFFF"/>
        </w:rPr>
        <w:t>在上级下发有关制度和工作意见的基础上，对本校拥挤踩踏事故安全制度进行全面修订完善，并上报。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rPr>
        <w:t>2</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rPr>
        <w:t>强化督查。</w:t>
      </w:r>
      <w:r>
        <w:rPr>
          <w:rFonts w:hint="eastAsia" w:ascii="仿宋_GB2312" w:hAnsi="仿宋_GB2312" w:eastAsia="仿宋_GB2312" w:cs="仿宋_GB2312"/>
          <w:i w:val="0"/>
          <w:caps w:val="0"/>
          <w:color w:val="000000"/>
          <w:spacing w:val="0"/>
          <w:sz w:val="32"/>
          <w:szCs w:val="32"/>
          <w:shd w:val="clear" w:color="auto" w:fill="FFFFFF"/>
        </w:rPr>
        <w:t>在领导小组的具体指导下，由办公室牵头，以各项安全制度落实为重点，结合学校其它安全工作，进行定期和不定期的督查，督查结果</w:t>
      </w:r>
      <w:r>
        <w:rPr>
          <w:rFonts w:hint="eastAsia" w:ascii="仿宋_GB2312" w:hAnsi="仿宋_GB2312" w:eastAsia="仿宋_GB2312" w:cs="仿宋_GB2312"/>
          <w:i w:val="0"/>
          <w:caps w:val="0"/>
          <w:color w:val="000000"/>
          <w:spacing w:val="0"/>
          <w:sz w:val="32"/>
          <w:szCs w:val="32"/>
          <w:shd w:val="clear" w:color="auto" w:fill="FFFFFF"/>
          <w:lang w:val="en-US" w:eastAsia="zh-CN"/>
        </w:rPr>
        <w:t>将向全体教职工进行通报。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caps w:val="0"/>
          <w:color w:val="000000"/>
          <w:spacing w:val="0"/>
          <w:sz w:val="32"/>
          <w:szCs w:val="32"/>
          <w:shd w:val="clear" w:color="auto" w:fill="FFFFFF"/>
        </w:rPr>
        <w:t>3</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rPr>
        <w:t>落实职责。</w:t>
      </w:r>
      <w:r>
        <w:rPr>
          <w:rFonts w:hint="eastAsia" w:ascii="仿宋_GB2312" w:hAnsi="仿宋_GB2312" w:eastAsia="仿宋_GB2312" w:cs="仿宋_GB2312"/>
          <w:i w:val="0"/>
          <w:caps w:val="0"/>
          <w:color w:val="000000"/>
          <w:spacing w:val="0"/>
          <w:sz w:val="32"/>
          <w:szCs w:val="32"/>
          <w:shd w:val="clear" w:color="auto" w:fill="FFFFFF"/>
        </w:rPr>
        <w:t>校长为学校拥挤踩踏事故安全第一责任人，行政值日、上课教师为直接责任人，管理人员和相关工作人员分别在自己的岗位职责内负责，实行学校拥挤踩踏事故安全事故责任追究制。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caps w:val="0"/>
          <w:color w:val="000000"/>
          <w:spacing w:val="0"/>
          <w:sz w:val="32"/>
          <w:szCs w:val="32"/>
          <w:shd w:val="clear" w:color="auto" w:fill="FFFFFF"/>
        </w:rPr>
        <w:t>4</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rPr>
        <w:t>加强教育。</w:t>
      </w:r>
      <w:r>
        <w:rPr>
          <w:rFonts w:hint="eastAsia" w:ascii="仿宋_GB2312" w:hAnsi="仿宋_GB2312" w:eastAsia="仿宋_GB2312" w:cs="仿宋_GB2312"/>
          <w:i w:val="0"/>
          <w:caps w:val="0"/>
          <w:color w:val="000000"/>
          <w:spacing w:val="0"/>
          <w:sz w:val="32"/>
          <w:szCs w:val="32"/>
          <w:shd w:val="clear" w:color="auto" w:fill="FFFFFF"/>
        </w:rPr>
        <w:t>加强对广大师生宣传教育，要组织开展丰富多彩的活动，多种途径和形式对学生深入开展预防拥挤踩踏事故的专题教育，让学生充分认识发生拥挤踩踏事故的主要原因、严重后果及其防范措施，了解在楼</w:t>
      </w:r>
      <w:r>
        <w:rPr>
          <w:rFonts w:hint="eastAsia" w:ascii="仿宋_GB2312" w:hAnsi="仿宋_GB2312" w:eastAsia="仿宋_GB2312" w:cs="仿宋_GB2312"/>
          <w:i w:val="0"/>
          <w:caps w:val="0"/>
          <w:color w:val="000000"/>
          <w:spacing w:val="0"/>
          <w:sz w:val="32"/>
          <w:szCs w:val="32"/>
          <w:shd w:val="clear" w:color="auto" w:fill="FFFFFF"/>
          <w:lang w:val="en-US" w:eastAsia="zh-CN"/>
        </w:rPr>
        <w:t>道内、楼梯上</w:t>
      </w:r>
      <w:r>
        <w:rPr>
          <w:rFonts w:hint="eastAsia" w:ascii="仿宋_GB2312" w:hAnsi="仿宋_GB2312" w:eastAsia="仿宋_GB2312" w:cs="仿宋_GB2312"/>
          <w:i w:val="0"/>
          <w:caps w:val="0"/>
          <w:color w:val="000000"/>
          <w:spacing w:val="0"/>
          <w:sz w:val="32"/>
          <w:szCs w:val="32"/>
          <w:shd w:val="clear" w:color="auto" w:fill="FFFFFF"/>
        </w:rPr>
        <w:t>打闹的危险性。增强安全意识，提高自觉性和责任感。</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caps w:val="0"/>
          <w:color w:val="000000"/>
          <w:spacing w:val="0"/>
          <w:sz w:val="32"/>
          <w:szCs w:val="32"/>
          <w:shd w:val="clear" w:color="auto" w:fill="FFFFFF"/>
        </w:rPr>
        <w:t>5</w:t>
      </w:r>
      <w:r>
        <w:rPr>
          <w:rFonts w:hint="eastAsia" w:ascii="仿宋_GB2312" w:hAnsi="仿宋_GB2312" w:eastAsia="仿宋_GB2312" w:cs="仿宋_GB2312"/>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color="auto" w:fill="FFFFFF"/>
        </w:rPr>
        <w:t>添置设备。</w:t>
      </w:r>
      <w:r>
        <w:rPr>
          <w:rFonts w:hint="eastAsia" w:ascii="仿宋_GB2312" w:hAnsi="仿宋_GB2312" w:eastAsia="仿宋_GB2312" w:cs="仿宋_GB2312"/>
          <w:i w:val="0"/>
          <w:caps w:val="0"/>
          <w:color w:val="000000"/>
          <w:spacing w:val="0"/>
          <w:sz w:val="32"/>
          <w:szCs w:val="32"/>
          <w:shd w:val="clear" w:color="auto" w:fill="FFFFFF"/>
        </w:rPr>
        <w:t>学校要对照配备标准，逐步完善和提高照明等设施的配备。</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outlineLvl w:val="9"/>
        <w:rPr>
          <w:rFonts w:hint="eastAsia" w:ascii="黑体" w:hAnsi="黑体" w:eastAsia="黑体" w:cs="黑体"/>
          <w:i w:val="0"/>
          <w:caps w:val="0"/>
          <w:color w:val="000000"/>
          <w:spacing w:val="0"/>
          <w:sz w:val="32"/>
          <w:szCs w:val="32"/>
          <w:shd w:val="clear" w:color="auto" w:fill="FFFFFF"/>
          <w:lang w:eastAsia="zh-CN"/>
        </w:rPr>
      </w:pPr>
      <w:r>
        <w:rPr>
          <w:rFonts w:hint="eastAsia" w:ascii="黑体" w:hAnsi="黑体" w:eastAsia="黑体" w:cs="黑体"/>
          <w:i w:val="0"/>
          <w:caps w:val="0"/>
          <w:color w:val="000000"/>
          <w:spacing w:val="0"/>
          <w:sz w:val="30"/>
          <w:szCs w:val="30"/>
          <w:shd w:val="clear" w:color="auto" w:fill="FFFFFF"/>
          <w:lang w:val="en-US" w:eastAsia="zh-CN"/>
        </w:rPr>
        <w:t>三、</w:t>
      </w:r>
      <w:r>
        <w:rPr>
          <w:rFonts w:hint="eastAsia" w:ascii="黑体" w:hAnsi="黑体" w:eastAsia="黑体" w:cs="黑体"/>
          <w:i w:val="0"/>
          <w:caps w:val="0"/>
          <w:color w:val="000000"/>
          <w:spacing w:val="0"/>
          <w:sz w:val="32"/>
          <w:szCs w:val="32"/>
          <w:shd w:val="clear" w:color="auto" w:fill="FFFFFF"/>
        </w:rPr>
        <w:t>现场处置及救援措施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1</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一旦发生较严重学校安全事故，由校长负责救援指挥。校长应当机立断，立即启动学校应急预案，按照预备方案，各就各位，组织救援行动。初步摸清情况，彻查事故原因，并建立相关名册。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2</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事故应急处理人员由领导小组组长统一调度，明确分工，落实职责，听从指挥，确保到位。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3</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立即向就近医疗机构发出医疗求援，并拨打“120”医疗抢救电话。要及时果断将受伤人员送到医院抢救。主动向医疗人员报告</w:t>
      </w:r>
      <w:r>
        <w:rPr>
          <w:rFonts w:hint="eastAsia" w:ascii="仿宋_GB2312" w:hAnsi="仿宋_GB2312" w:eastAsia="仿宋_GB2312" w:cs="仿宋_GB2312"/>
          <w:i w:val="0"/>
          <w:caps w:val="0"/>
          <w:color w:val="000000"/>
          <w:spacing w:val="0"/>
          <w:sz w:val="32"/>
          <w:szCs w:val="32"/>
          <w:shd w:val="clear" w:color="auto" w:fill="FFFFFF"/>
          <w:lang w:val="en-US" w:eastAsia="zh-CN"/>
        </w:rPr>
        <w:t>伤员</w:t>
      </w:r>
      <w:r>
        <w:rPr>
          <w:rFonts w:hint="eastAsia" w:ascii="仿宋_GB2312" w:hAnsi="仿宋_GB2312" w:eastAsia="仿宋_GB2312" w:cs="仿宋_GB2312"/>
          <w:i w:val="0"/>
          <w:caps w:val="0"/>
          <w:color w:val="000000"/>
          <w:spacing w:val="0"/>
          <w:sz w:val="32"/>
          <w:szCs w:val="32"/>
          <w:shd w:val="clear" w:color="auto" w:fill="FFFFFF"/>
        </w:rPr>
        <w:t>情况，做好秩序维护等工作。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outlineLvl w:val="9"/>
        <w:rPr>
          <w:rFonts w:hint="eastAsia" w:ascii="黑体" w:hAnsi="黑体" w:eastAsia="黑体" w:cs="黑体"/>
          <w:i w:val="0"/>
          <w:caps w:val="0"/>
          <w:color w:val="000000"/>
          <w:spacing w:val="0"/>
          <w:sz w:val="32"/>
          <w:szCs w:val="32"/>
          <w:shd w:val="clear" w:color="auto" w:fill="FFFFFF"/>
          <w:lang w:val="en-US" w:eastAsia="zh-CN"/>
        </w:rPr>
      </w:pPr>
      <w:r>
        <w:rPr>
          <w:rFonts w:hint="eastAsia" w:ascii="黑体" w:hAnsi="黑体" w:eastAsia="黑体" w:cs="黑体"/>
          <w:i w:val="0"/>
          <w:caps w:val="0"/>
          <w:color w:val="000000"/>
          <w:spacing w:val="0"/>
          <w:sz w:val="30"/>
          <w:szCs w:val="30"/>
          <w:shd w:val="clear" w:color="auto" w:fill="FFFFFF"/>
          <w:lang w:val="en-US" w:eastAsia="zh-CN"/>
        </w:rPr>
        <w:t>四、</w:t>
      </w:r>
      <w:r>
        <w:rPr>
          <w:rFonts w:hint="eastAsia" w:ascii="黑体" w:hAnsi="黑体" w:eastAsia="黑体" w:cs="黑体"/>
          <w:i w:val="0"/>
          <w:caps w:val="0"/>
          <w:color w:val="000000"/>
          <w:spacing w:val="0"/>
          <w:sz w:val="32"/>
          <w:szCs w:val="32"/>
          <w:shd w:val="clear" w:color="auto" w:fill="FFFFFF"/>
          <w:lang w:val="en-US" w:eastAsia="zh-CN"/>
        </w:rPr>
        <w:t>事故报告及现场保护</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1</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安全事故发生后须及时报告。具体为：师生发现有学生受伤，打电话</w:t>
      </w:r>
      <w:r>
        <w:rPr>
          <w:rFonts w:hint="eastAsia" w:ascii="仿宋_GB2312" w:hAnsi="仿宋_GB2312" w:eastAsia="仿宋_GB2312" w:cs="仿宋_GB2312"/>
          <w:i w:val="0"/>
          <w:caps w:val="0"/>
          <w:color w:val="000000"/>
          <w:spacing w:val="0"/>
          <w:sz w:val="32"/>
          <w:szCs w:val="32"/>
          <w:shd w:val="clear" w:color="auto" w:fill="FFFFFF"/>
          <w:lang w:val="en-US" w:eastAsia="zh-CN"/>
        </w:rPr>
        <w:t>或</w:t>
      </w:r>
      <w:r>
        <w:rPr>
          <w:rFonts w:hint="eastAsia" w:ascii="仿宋_GB2312" w:hAnsi="仿宋_GB2312" w:eastAsia="仿宋_GB2312" w:cs="仿宋_GB2312"/>
          <w:i w:val="0"/>
          <w:caps w:val="0"/>
          <w:color w:val="000000"/>
          <w:spacing w:val="0"/>
          <w:sz w:val="32"/>
          <w:szCs w:val="32"/>
          <w:shd w:val="clear" w:color="auto" w:fill="FFFFFF"/>
        </w:rPr>
        <w:t>口头向学校行政值日报告，再由行政值日逐级报告；</w:t>
      </w:r>
      <w:r>
        <w:rPr>
          <w:rFonts w:hint="eastAsia" w:ascii="仿宋_GB2312" w:hAnsi="仿宋_GB2312" w:eastAsia="仿宋_GB2312" w:cs="仿宋_GB2312"/>
          <w:i w:val="0"/>
          <w:caps w:val="0"/>
          <w:color w:val="000000"/>
          <w:spacing w:val="0"/>
          <w:sz w:val="32"/>
          <w:szCs w:val="32"/>
          <w:shd w:val="clear" w:color="auto" w:fill="FFFFFF"/>
          <w:lang w:val="en-US" w:eastAsia="zh-CN"/>
        </w:rPr>
        <w:t>如</w:t>
      </w:r>
      <w:r>
        <w:rPr>
          <w:rFonts w:hint="eastAsia" w:ascii="仿宋_GB2312" w:hAnsi="仿宋_GB2312" w:eastAsia="仿宋_GB2312" w:cs="仿宋_GB2312"/>
          <w:i w:val="0"/>
          <w:caps w:val="0"/>
          <w:color w:val="000000"/>
          <w:spacing w:val="0"/>
          <w:sz w:val="32"/>
          <w:szCs w:val="32"/>
          <w:shd w:val="clear" w:color="auto" w:fill="FFFFFF"/>
        </w:rPr>
        <w:t>发现较严重事故，应立即向领导小组报告，由领导小组向上级教育</w:t>
      </w:r>
      <w:r>
        <w:rPr>
          <w:rFonts w:hint="eastAsia" w:ascii="仿宋_GB2312" w:hAnsi="仿宋_GB2312" w:eastAsia="仿宋_GB2312" w:cs="仿宋_GB2312"/>
          <w:i w:val="0"/>
          <w:caps w:val="0"/>
          <w:color w:val="000000"/>
          <w:spacing w:val="0"/>
          <w:sz w:val="32"/>
          <w:szCs w:val="32"/>
          <w:shd w:val="clear" w:color="auto" w:fill="FFFFFF"/>
          <w:lang w:val="en-US" w:eastAsia="zh-CN"/>
        </w:rPr>
        <w:t>相关</w:t>
      </w:r>
      <w:r>
        <w:rPr>
          <w:rFonts w:hint="eastAsia" w:ascii="仿宋_GB2312" w:hAnsi="仿宋_GB2312" w:eastAsia="仿宋_GB2312" w:cs="仿宋_GB2312"/>
          <w:i w:val="0"/>
          <w:caps w:val="0"/>
          <w:color w:val="000000"/>
          <w:spacing w:val="0"/>
          <w:sz w:val="32"/>
          <w:szCs w:val="32"/>
          <w:shd w:val="clear" w:color="auto" w:fill="FFFFFF"/>
        </w:rPr>
        <w:t>部门及当地政府报告。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2</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在组织抢救工作的同时,要严格保护事故现场,防止与事故有关的残骸、物品、文件等被随意挪动或丢失,因抢救人员、防止事故扩大及疏散交通等需要移动现场物件的,应当作出标志或绘制现场简图并写出书面记录,妥善保存现场重要痕迹、物证</w:t>
      </w:r>
      <w:r>
        <w:rPr>
          <w:rFonts w:hint="eastAsia" w:ascii="仿宋_GB2312" w:hAnsi="仿宋_GB2312" w:eastAsia="仿宋_GB2312" w:cs="仿宋_GB2312"/>
          <w:i w:val="0"/>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3</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应及时与学生家长取得联系</w:t>
      </w:r>
      <w:r>
        <w:rPr>
          <w:rFonts w:hint="eastAsia" w:ascii="仿宋_GB2312" w:hAnsi="仿宋_GB2312" w:eastAsia="仿宋_GB2312" w:cs="仿宋_GB2312"/>
          <w:i w:val="0"/>
          <w:caps w:val="0"/>
          <w:color w:val="000000"/>
          <w:spacing w:val="0"/>
          <w:sz w:val="32"/>
          <w:szCs w:val="32"/>
          <w:shd w:val="clear" w:color="auto" w:fill="FFFFFF"/>
          <w:lang w:val="en-US" w:eastAsia="zh-CN"/>
        </w:rPr>
        <w:t>并</w:t>
      </w:r>
      <w:r>
        <w:rPr>
          <w:rFonts w:hint="eastAsia" w:ascii="仿宋_GB2312" w:hAnsi="仿宋_GB2312" w:eastAsia="仿宋_GB2312" w:cs="仿宋_GB2312"/>
          <w:i w:val="0"/>
          <w:caps w:val="0"/>
          <w:color w:val="000000"/>
          <w:spacing w:val="0"/>
          <w:sz w:val="32"/>
          <w:szCs w:val="32"/>
          <w:shd w:val="clear" w:color="auto" w:fill="FFFFFF"/>
        </w:rPr>
        <w:t>如实说明情况，不盲目猜测。做好学生家长思想安抚，</w:t>
      </w:r>
      <w:r>
        <w:rPr>
          <w:rFonts w:hint="eastAsia" w:ascii="仿宋_GB2312" w:hAnsi="仿宋_GB2312" w:eastAsia="仿宋_GB2312" w:cs="仿宋_GB2312"/>
          <w:i w:val="0"/>
          <w:caps w:val="0"/>
          <w:color w:val="000000"/>
          <w:spacing w:val="0"/>
          <w:sz w:val="32"/>
          <w:szCs w:val="32"/>
          <w:shd w:val="clear" w:color="auto" w:fill="FFFFFF"/>
          <w:lang w:val="en-US" w:eastAsia="zh-CN"/>
        </w:rPr>
        <w:t>以防</w:t>
      </w:r>
      <w:r>
        <w:rPr>
          <w:rFonts w:hint="eastAsia" w:ascii="仿宋_GB2312" w:hAnsi="仿宋_GB2312" w:eastAsia="仿宋_GB2312" w:cs="仿宋_GB2312"/>
          <w:i w:val="0"/>
          <w:caps w:val="0"/>
          <w:color w:val="000000"/>
          <w:spacing w:val="0"/>
          <w:sz w:val="32"/>
          <w:szCs w:val="32"/>
          <w:shd w:val="clear" w:color="auto" w:fill="FFFFFF"/>
        </w:rPr>
        <w:t>过激行为发生。设立家校联络处，及时解答家长提出的问题，力所能及地为家长做好服务工作。妥善处理相关问题，确保问题的解决。对一些谣传要及时澄清，避免不必要的误解。</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outlineLvl w:val="9"/>
        <w:rPr>
          <w:rFonts w:hint="eastAsia" w:ascii="黑体" w:hAnsi="黑体" w:eastAsia="黑体" w:cs="黑体"/>
          <w:i w:val="0"/>
          <w:caps w:val="0"/>
          <w:color w:val="000000"/>
          <w:spacing w:val="0"/>
          <w:sz w:val="32"/>
          <w:szCs w:val="32"/>
          <w:shd w:val="clear" w:color="auto" w:fill="FFFFFF"/>
          <w:lang w:val="en-US" w:eastAsia="zh-CN"/>
        </w:rPr>
      </w:pPr>
      <w:r>
        <w:rPr>
          <w:rFonts w:hint="eastAsia" w:ascii="黑体" w:hAnsi="黑体" w:eastAsia="黑体" w:cs="黑体"/>
          <w:i w:val="0"/>
          <w:caps w:val="0"/>
          <w:color w:val="000000"/>
          <w:spacing w:val="0"/>
          <w:sz w:val="30"/>
          <w:szCs w:val="30"/>
          <w:shd w:val="clear" w:color="auto" w:fill="FFFFFF"/>
          <w:lang w:val="en-US" w:eastAsia="zh-CN"/>
        </w:rPr>
        <w:t>五、</w:t>
      </w:r>
      <w:r>
        <w:rPr>
          <w:rFonts w:hint="eastAsia" w:ascii="黑体" w:hAnsi="黑体" w:eastAsia="黑体" w:cs="黑体"/>
          <w:i w:val="0"/>
          <w:caps w:val="0"/>
          <w:color w:val="000000"/>
          <w:spacing w:val="0"/>
          <w:sz w:val="32"/>
          <w:szCs w:val="32"/>
          <w:shd w:val="clear" w:color="auto" w:fill="FFFFFF"/>
          <w:lang w:val="en-US" w:eastAsia="zh-CN"/>
        </w:rPr>
        <w:t>事故调查及处理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1</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按照国家、</w:t>
      </w:r>
      <w:r>
        <w:rPr>
          <w:rFonts w:hint="eastAsia" w:ascii="仿宋_GB2312" w:hAnsi="仿宋_GB2312" w:eastAsia="仿宋_GB2312" w:cs="仿宋_GB2312"/>
          <w:i w:val="0"/>
          <w:caps w:val="0"/>
          <w:color w:val="000000"/>
          <w:spacing w:val="0"/>
          <w:sz w:val="32"/>
          <w:szCs w:val="32"/>
          <w:shd w:val="clear" w:color="auto" w:fill="FFFFFF"/>
          <w:lang w:eastAsia="zh-CN"/>
        </w:rPr>
        <w:t>区</w:t>
      </w:r>
      <w:r>
        <w:rPr>
          <w:rFonts w:hint="eastAsia" w:ascii="仿宋_GB2312" w:hAnsi="仿宋_GB2312" w:eastAsia="仿宋_GB2312" w:cs="仿宋_GB2312"/>
          <w:i w:val="0"/>
          <w:caps w:val="0"/>
          <w:color w:val="000000"/>
          <w:spacing w:val="0"/>
          <w:sz w:val="32"/>
          <w:szCs w:val="32"/>
          <w:shd w:val="clear" w:color="auto" w:fill="FFFFFF"/>
        </w:rPr>
        <w:t>市有关政策和法规规定的程序和要求,及时组织事故调查组开展事故调查处理工作</w:t>
      </w:r>
      <w:r>
        <w:rPr>
          <w:rFonts w:hint="eastAsia" w:ascii="仿宋_GB2312" w:hAnsi="仿宋_GB2312" w:eastAsia="仿宋_GB2312" w:cs="仿宋_GB2312"/>
          <w:i w:val="0"/>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rPr>
        <w:t>2</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任何隐瞒不报、谎报、故意延迟不报或故意破坏事故现场的,按国家有关规定对有关负责人和直接责任人给予行政处分,构成犯罪的,依法追究刑事责任</w:t>
      </w:r>
      <w:r>
        <w:rPr>
          <w:rFonts w:hint="eastAsia" w:ascii="仿宋_GB2312" w:hAnsi="仿宋_GB2312" w:eastAsia="仿宋_GB2312" w:cs="仿宋_GB2312"/>
          <w:i w:val="0"/>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3</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对事故责任人进行责任追究，违犯刑律由公安司法部门对相关管理者实行连带责任追究，追究刑事责任。</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仿宋" w:hAnsi="仿宋" w:eastAsia="仿宋" w:cs="仿宋"/>
          <w:i w:val="0"/>
          <w:caps w:val="0"/>
          <w:color w:val="000000"/>
          <w:spacing w:val="0"/>
          <w:sz w:val="30"/>
          <w:szCs w:val="30"/>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黑体" w:hAnsi="黑体" w:eastAsia="黑体" w:cs="黑体"/>
          <w:i w:val="0"/>
          <w:caps w:val="0"/>
          <w:color w:val="000000"/>
          <w:spacing w:val="0"/>
          <w:sz w:val="32"/>
          <w:szCs w:val="32"/>
          <w:shd w:val="clear" w:color="auto" w:fill="FFFFFF"/>
          <w:lang w:val="en-US" w:eastAsia="zh-CN"/>
        </w:rPr>
      </w:pPr>
      <w:r>
        <w:rPr>
          <w:rFonts w:hint="eastAsia" w:ascii="黑体" w:hAnsi="黑体" w:eastAsia="黑体" w:cs="黑体"/>
          <w:i w:val="0"/>
          <w:caps w:val="0"/>
          <w:color w:val="000000"/>
          <w:spacing w:val="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黑体" w:hAnsi="黑体" w:eastAsia="黑体" w:cs="黑体"/>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黑体" w:hAnsi="黑体" w:eastAsia="黑体" w:cs="黑体"/>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黑体" w:hAnsi="黑体" w:eastAsia="黑体" w:cs="黑体"/>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黑体" w:hAnsi="黑体" w:eastAsia="黑体" w:cs="黑体"/>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黑体" w:hAnsi="黑体" w:eastAsia="黑体" w:cs="黑体"/>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黑体" w:hAnsi="黑体" w:eastAsia="黑体" w:cs="黑体"/>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黑体" w:hAnsi="黑体" w:eastAsia="黑体" w:cs="黑体"/>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黑体" w:hAnsi="黑体" w:eastAsia="黑体" w:cs="黑体"/>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黑体" w:hAnsi="黑体" w:eastAsia="黑体" w:cs="黑体"/>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黑体" w:hAnsi="黑体" w:eastAsia="黑体" w:cs="黑体"/>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黑体" w:hAnsi="黑体" w:eastAsia="黑体" w:cs="黑体"/>
          <w:i w:val="0"/>
          <w:caps w:val="0"/>
          <w:color w:val="000000"/>
          <w:spacing w:val="0"/>
          <w:sz w:val="32"/>
          <w:szCs w:val="32"/>
          <w:shd w:val="clear" w:color="auto" w:fill="FFFFFF"/>
          <w:lang w:val="en-US" w:eastAsia="zh-CN"/>
        </w:rPr>
      </w:pPr>
      <w:r>
        <w:rPr>
          <w:rFonts w:hint="eastAsia" w:ascii="黑体" w:hAnsi="黑体" w:eastAsia="黑体" w:cs="黑体"/>
          <w:i w:val="0"/>
          <w:caps w:val="0"/>
          <w:color w:val="000000"/>
          <w:spacing w:val="0"/>
          <w:sz w:val="32"/>
          <w:szCs w:val="32"/>
          <w:shd w:val="clear" w:color="auto" w:fill="FFFFFF"/>
          <w:lang w:val="en-US" w:eastAsia="zh-CN"/>
        </w:rPr>
        <w:t>附件2：</w:t>
      </w:r>
    </w:p>
    <w:p>
      <w:pPr>
        <w:rPr>
          <w:rFonts w:hint="eastAsia"/>
          <w:lang w:val="en-US" w:eastAsia="zh-CN"/>
        </w:rPr>
      </w:pPr>
      <w:r>
        <w:rPr>
          <w:rFonts w:hint="eastAsia"/>
          <w:lang w:val="en-US" w:eastAsia="zh-CN"/>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520" w:lineRule="exact"/>
        <w:ind w:right="12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shd w:val="clear" w:color="auto" w:fill="FFFFFF"/>
        </w:rPr>
        <w:t>洛隆县教育系统防震减灾工作应急预案</w:t>
      </w:r>
    </w:p>
    <w:p>
      <w:pPr>
        <w:rPr>
          <w:rFonts w:hint="eastAsia"/>
        </w:rPr>
      </w:pPr>
    </w:p>
    <w:p>
      <w:pPr>
        <w:keepNext w:val="0"/>
        <w:keepLines w:val="0"/>
        <w:pageBreakBefore w:val="0"/>
        <w:shd w:val="clear" w:color="auto" w:fill="FFFFFF"/>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为牢固树立安全意识，全面贯彻落实自治区、昌都市防震减灾工作会议精神，提高我县教育系统处置地震灾害性事件的应急能力，确保地震应急工作高效、有序地进行，最大限度地减轻地震灾害带来的生命财产</w:t>
      </w:r>
      <w:r>
        <w:rPr>
          <w:rFonts w:hint="eastAsia" w:ascii="仿宋_GB2312" w:hAnsi="仿宋_GB2312" w:eastAsia="仿宋_GB2312" w:cs="仿宋_GB2312"/>
          <w:color w:val="000000"/>
          <w:sz w:val="32"/>
          <w:szCs w:val="32"/>
          <w:shd w:val="clear" w:color="auto" w:fill="FFFFFF"/>
          <w:lang w:val="en-US" w:eastAsia="zh-CN"/>
        </w:rPr>
        <w:t>损失</w:t>
      </w:r>
      <w:r>
        <w:rPr>
          <w:rFonts w:hint="eastAsia" w:ascii="仿宋_GB2312" w:hAnsi="仿宋_GB2312" w:eastAsia="仿宋_GB2312" w:cs="仿宋_GB2312"/>
          <w:color w:val="000000"/>
          <w:sz w:val="32"/>
          <w:szCs w:val="32"/>
          <w:shd w:val="clear" w:color="auto" w:fill="FFFFFF"/>
        </w:rPr>
        <w:t>，保障全体师生生命及学校公共财产安全，全力维护学校正常的教育教学秩序，促进我县教育事业又好又快发展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现</w:t>
      </w:r>
      <w:r>
        <w:rPr>
          <w:rFonts w:hint="eastAsia" w:ascii="仿宋_GB2312" w:hAnsi="仿宋_GB2312" w:eastAsia="仿宋_GB2312" w:cs="仿宋_GB2312"/>
          <w:sz w:val="32"/>
          <w:szCs w:val="32"/>
        </w:rPr>
        <w:t>依据《中华人民共和国防震减灾法》《破坏性地震应急减灾条例》</w:t>
      </w:r>
      <w:r>
        <w:rPr>
          <w:rFonts w:hint="eastAsia" w:ascii="仿宋_GB2312" w:hAnsi="仿宋" w:eastAsia="仿宋_GB2312" w:cs="仿宋"/>
          <w:color w:val="000000"/>
          <w:sz w:val="32"/>
          <w:szCs w:val="32"/>
          <w:shd w:val="clear" w:color="auto" w:fill="FFFFFF"/>
        </w:rPr>
        <w:t>《国家突发公共事件总体应急预案》</w:t>
      </w:r>
      <w:r>
        <w:rPr>
          <w:rFonts w:hint="eastAsia" w:ascii="仿宋_GB2312" w:hAnsi="仿宋_GB2312" w:eastAsia="仿宋_GB2312" w:cs="仿宋_GB2312"/>
          <w:sz w:val="32"/>
          <w:szCs w:val="32"/>
        </w:rPr>
        <w:t>，结合我县教育系统实际，特制定本应急预案。</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黑体" w:hAnsi="黑体" w:eastAsia="黑体" w:cs="仿宋"/>
          <w:sz w:val="32"/>
          <w:szCs w:val="32"/>
        </w:rPr>
      </w:pPr>
      <w:r>
        <w:rPr>
          <w:rFonts w:hint="eastAsia" w:ascii="黑体" w:hAnsi="黑体" w:eastAsia="黑体" w:cs="仿宋"/>
          <w:color w:val="000000"/>
          <w:sz w:val="32"/>
          <w:szCs w:val="32"/>
          <w:shd w:val="clear" w:color="auto" w:fill="FFFFFF"/>
          <w:lang w:val="en-US" w:eastAsia="zh-CN"/>
        </w:rPr>
        <w:t>一</w:t>
      </w:r>
      <w:r>
        <w:rPr>
          <w:rFonts w:hint="eastAsia" w:ascii="黑体" w:hAnsi="黑体" w:eastAsia="黑体" w:cs="楷体"/>
          <w:color w:val="000000"/>
          <w:sz w:val="32"/>
          <w:szCs w:val="32"/>
          <w:shd w:val="clear" w:color="auto" w:fill="FFFFFF"/>
        </w:rPr>
        <w:t>、适用范围</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本预案适用于洛隆县教育系统各级各类学校(含幼儿园)。</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val="en-US" w:eastAsia="zh-CN"/>
        </w:rPr>
        <w:t>二</w:t>
      </w:r>
      <w:r>
        <w:rPr>
          <w:rFonts w:hint="eastAsia" w:ascii="黑体" w:hAnsi="黑体" w:eastAsia="黑体" w:cs="黑体"/>
          <w:color w:val="000000"/>
          <w:sz w:val="32"/>
          <w:szCs w:val="32"/>
          <w:shd w:val="clear" w:color="auto" w:fill="FFFFFF"/>
        </w:rPr>
        <w:t>、突发地质灾害种类</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主要包括：地震以及由地震诱发的各种次生灾害等地质灾害。</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val="en-US" w:eastAsia="zh-CN"/>
        </w:rPr>
        <w:t>三、</w:t>
      </w:r>
      <w:r>
        <w:rPr>
          <w:rFonts w:hint="eastAsia" w:ascii="黑体" w:hAnsi="黑体" w:eastAsia="黑体" w:cs="黑体"/>
          <w:color w:val="000000"/>
          <w:sz w:val="32"/>
          <w:szCs w:val="32"/>
          <w:shd w:val="clear" w:color="auto" w:fill="FFFFFF"/>
        </w:rPr>
        <w:t>工作原则</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根据县委、县政府统一部署，各学校应急组立即按照本预案采取应急措施。全体教职工要牢固树立“以人为本，一切为了学生”的思想，在出现突发地质灾害性事件的危急时刻，学校领导和老师要发扬吃苦耐劳，勇于奉献精神，以全力保护学生的安全为宗旨。在地震灾害发生时，领导小组成员要立即集中到组长处，听从领导小组的统一调动和指挥。在灾害发生后，由于相互推诿、工作不到位，而造成不应有的人身或财产损失的，要追究责任人的责任。</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20" w:lineRule="exact"/>
        <w:ind w:firstLine="643"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val="0"/>
          <w:color w:val="000000"/>
          <w:sz w:val="32"/>
          <w:szCs w:val="32"/>
          <w:shd w:val="clear" w:color="auto" w:fill="FFFFFF"/>
          <w:lang w:val="en-US" w:eastAsia="zh-CN"/>
        </w:rPr>
        <w:t>1.</w:t>
      </w:r>
      <w:r>
        <w:rPr>
          <w:rFonts w:hint="eastAsia" w:ascii="仿宋_GB2312" w:hAnsi="仿宋_GB2312" w:eastAsia="仿宋_GB2312" w:cs="仿宋_GB2312"/>
          <w:b/>
          <w:bCs w:val="0"/>
          <w:color w:val="000000"/>
          <w:sz w:val="32"/>
          <w:szCs w:val="32"/>
          <w:shd w:val="clear" w:color="auto" w:fill="FFFFFF"/>
        </w:rPr>
        <w:t>以人为本，生命至上</w:t>
      </w:r>
      <w:r>
        <w:rPr>
          <w:rFonts w:hint="eastAsia" w:ascii="仿宋_GB2312" w:hAnsi="仿宋_GB2312" w:eastAsia="仿宋_GB2312" w:cs="仿宋_GB2312"/>
          <w:b/>
          <w:bCs w:val="0"/>
          <w:sz w:val="32"/>
          <w:szCs w:val="32"/>
        </w:rPr>
        <w:t>。</w:t>
      </w:r>
      <w:r>
        <w:rPr>
          <w:rFonts w:hint="eastAsia" w:ascii="仿宋_GB2312" w:hAnsi="仿宋_GB2312" w:eastAsia="仿宋_GB2312" w:cs="仿宋_GB2312"/>
          <w:color w:val="000000"/>
          <w:sz w:val="32"/>
          <w:szCs w:val="32"/>
          <w:shd w:val="clear" w:color="auto" w:fill="FFFFFF"/>
        </w:rPr>
        <w:t>把保障广大师生的生命安全和人身健康作为应急工作的出发点和落脚点，最大限度地减少突发各类灾害性事件造成的人员伤亡和危害，并切实加强对应急救援人员的安全防护工作。</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2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val="0"/>
          <w:color w:val="000000"/>
          <w:sz w:val="32"/>
          <w:szCs w:val="32"/>
          <w:shd w:val="clear" w:color="auto" w:fill="FFFFFF"/>
        </w:rPr>
        <w:t>2.统一指挥，快速反应</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sz w:val="32"/>
          <w:szCs w:val="32"/>
          <w:lang w:val="en-US" w:eastAsia="zh-CN"/>
        </w:rPr>
        <w:t>洛隆县</w:t>
      </w:r>
      <w:r>
        <w:rPr>
          <w:rFonts w:hint="eastAsia" w:ascii="仿宋_GB2312" w:hAnsi="仿宋_GB2312" w:eastAsia="仿宋_GB2312" w:cs="仿宋_GB2312"/>
          <w:color w:val="000000"/>
          <w:sz w:val="32"/>
          <w:szCs w:val="32"/>
          <w:shd w:val="clear" w:color="auto" w:fill="FFFFFF"/>
        </w:rPr>
        <w:t>教育系统防震减灾应急处置工作领导小组负责我县教育系统应对突发各类灾害处置工作，形成处置突发公共事件快速反应机制。一旦发生地质灾害事故，做到快速反应、正确应对、果断处置。</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val="0"/>
          <w:color w:val="000000"/>
          <w:sz w:val="32"/>
          <w:szCs w:val="32"/>
          <w:shd w:val="clear" w:color="auto" w:fill="FFFFFF"/>
        </w:rPr>
        <w:t>3.分级管理，层层负责。</w:t>
      </w:r>
      <w:r>
        <w:rPr>
          <w:rFonts w:hint="eastAsia" w:ascii="仿宋_GB2312" w:hAnsi="仿宋_GB2312" w:eastAsia="仿宋_GB2312" w:cs="仿宋_GB2312"/>
          <w:color w:val="000000"/>
          <w:sz w:val="32"/>
          <w:szCs w:val="32"/>
          <w:shd w:val="clear" w:color="auto" w:fill="FFFFFF"/>
        </w:rPr>
        <w:t>发生突发地震灾害事件后，要遵循分级管理原则，一级对一级负责，启动应急预案，并及时报告县教育局。</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3"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4.主动防御，监测为主。</w:t>
      </w:r>
      <w:r>
        <w:rPr>
          <w:rFonts w:hint="eastAsia" w:ascii="仿宋_GB2312" w:hAnsi="仿宋_GB2312" w:eastAsia="仿宋_GB2312" w:cs="仿宋_GB2312"/>
          <w:color w:val="000000"/>
          <w:sz w:val="32"/>
          <w:szCs w:val="32"/>
          <w:shd w:val="clear" w:color="auto" w:fill="FFFFFF"/>
        </w:rPr>
        <w:t>地质灾害具有不可抗拒性，人类无法控制和改变它。但是，可以通过加强地震群测群防能力建设，尽可能地避免和减少地质灾害造成的损失，充分发动群众收集地震前兆，广泛宣传防震减灾知识。建立健全地震群防群测体系，以科学发展观统领防震减灾工作，服务群众，服务社会，充分调动全民防御力量，构建全社会参与的地震预防工作机制。</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val="0"/>
          <w:color w:val="000000"/>
          <w:sz w:val="32"/>
          <w:szCs w:val="32"/>
          <w:shd w:val="clear" w:color="auto" w:fill="FFFFFF"/>
        </w:rPr>
        <w:t>5.部门联动，协同应对。</w:t>
      </w:r>
      <w:r>
        <w:rPr>
          <w:rFonts w:hint="eastAsia" w:ascii="仿宋_GB2312" w:hAnsi="仿宋_GB2312" w:eastAsia="仿宋_GB2312" w:cs="仿宋_GB2312"/>
          <w:color w:val="000000"/>
          <w:sz w:val="32"/>
          <w:szCs w:val="32"/>
          <w:shd w:val="clear" w:color="auto" w:fill="FFFFFF"/>
        </w:rPr>
        <w:t>发生突发地质灾害事件后，各</w:t>
      </w:r>
      <w:r>
        <w:rPr>
          <w:rFonts w:hint="eastAsia" w:ascii="仿宋_GB2312" w:hAnsi="仿宋_GB2312" w:eastAsia="仿宋_GB2312" w:cs="仿宋_GB2312"/>
          <w:color w:val="000000"/>
          <w:sz w:val="32"/>
          <w:szCs w:val="32"/>
          <w:shd w:val="clear" w:color="auto" w:fill="FFFFFF"/>
          <w:lang w:eastAsia="zh-CN"/>
        </w:rPr>
        <w:t>职能办公</w:t>
      </w:r>
      <w:r>
        <w:rPr>
          <w:rFonts w:hint="eastAsia" w:ascii="仿宋_GB2312" w:hAnsi="仿宋_GB2312" w:eastAsia="仿宋_GB2312" w:cs="仿宋_GB2312"/>
          <w:color w:val="000000"/>
          <w:sz w:val="32"/>
          <w:szCs w:val="32"/>
          <w:shd w:val="clear" w:color="auto" w:fill="FFFFFF"/>
        </w:rPr>
        <w:t>室负责人要按照县教育局防震减灾应急处置工作领导小组的分工，立即开展工作，深入一线，</w:t>
      </w:r>
      <w:r>
        <w:rPr>
          <w:rFonts w:hint="eastAsia" w:ascii="仿宋_GB2312" w:hAnsi="仿宋_GB2312" w:eastAsia="仿宋_GB2312" w:cs="仿宋_GB2312"/>
          <w:color w:val="000000"/>
          <w:sz w:val="32"/>
          <w:szCs w:val="32"/>
          <w:shd w:val="clear" w:color="auto" w:fill="FFFFFF"/>
          <w:lang w:val="en-US" w:eastAsia="zh-CN"/>
        </w:rPr>
        <w:t>安</w:t>
      </w:r>
      <w:r>
        <w:rPr>
          <w:rFonts w:hint="eastAsia" w:ascii="仿宋_GB2312" w:hAnsi="仿宋_GB2312" w:eastAsia="仿宋_GB2312" w:cs="仿宋_GB2312"/>
          <w:color w:val="000000"/>
          <w:sz w:val="32"/>
          <w:szCs w:val="32"/>
          <w:shd w:val="clear" w:color="auto" w:fill="FFFFFF"/>
        </w:rPr>
        <w:t>置伤员，组织抢险救灾，控制事态发展，尽快形成部门联动、协同应对的工作格局。</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3" w:firstLineChars="200"/>
        <w:textAlignment w:val="auto"/>
        <w:rPr>
          <w:rFonts w:ascii="仿宋_GB2312" w:hAnsi="仿宋" w:eastAsia="仿宋_GB2312" w:cs="仿宋"/>
          <w:sz w:val="32"/>
          <w:szCs w:val="32"/>
        </w:rPr>
      </w:pPr>
      <w:r>
        <w:rPr>
          <w:rFonts w:hint="eastAsia" w:ascii="仿宋_GB2312" w:hAnsi="仿宋_GB2312" w:eastAsia="仿宋_GB2312" w:cs="仿宋_GB2312"/>
          <w:b/>
          <w:bCs w:val="0"/>
          <w:color w:val="000000"/>
          <w:sz w:val="32"/>
          <w:szCs w:val="32"/>
          <w:shd w:val="clear" w:color="auto" w:fill="FFFFFF"/>
        </w:rPr>
        <w:t>6.加强保障，强化措施</w:t>
      </w:r>
      <w:r>
        <w:rPr>
          <w:rFonts w:hint="eastAsia" w:ascii="仿宋_GB2312" w:hAnsi="仿宋_GB2312" w:eastAsia="仿宋_GB2312" w:cs="仿宋_GB2312"/>
          <w:b/>
          <w:bCs w:val="0"/>
          <w:sz w:val="32"/>
          <w:szCs w:val="32"/>
        </w:rPr>
        <w:t>。</w:t>
      </w:r>
      <w:r>
        <w:rPr>
          <w:rFonts w:hint="eastAsia" w:ascii="仿宋_GB2312" w:hAnsi="仿宋_GB2312" w:eastAsia="仿宋_GB2312" w:cs="仿宋_GB2312"/>
          <w:color w:val="000000"/>
          <w:sz w:val="32"/>
          <w:szCs w:val="32"/>
          <w:shd w:val="clear" w:color="auto" w:fill="FFFFFF"/>
        </w:rPr>
        <w:t>从领导、制度、组织、物质、经费保障和工作部署等方面</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强化保障措施</w:t>
      </w:r>
      <w:r>
        <w:rPr>
          <w:rFonts w:hint="eastAsia" w:ascii="仿宋_GB2312" w:hAnsi="仿宋"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提高工作效率。</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00" w:firstLineChars="200"/>
        <w:textAlignment w:val="auto"/>
        <w:rPr>
          <w:rFonts w:ascii="黑体" w:hAnsi="黑体" w:eastAsia="黑体" w:cs="仿宋"/>
          <w:sz w:val="30"/>
          <w:szCs w:val="30"/>
        </w:rPr>
      </w:pPr>
      <w:r>
        <w:rPr>
          <w:rFonts w:hint="eastAsia" w:ascii="黑体" w:hAnsi="黑体" w:eastAsia="黑体" w:cs="楷体"/>
          <w:color w:val="000000"/>
          <w:sz w:val="30"/>
          <w:szCs w:val="30"/>
          <w:shd w:val="clear" w:color="auto" w:fill="FFFFFF"/>
        </w:rPr>
        <w:t>四、组织机构及职责</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楷体" w:hAnsi="楷体" w:eastAsia="楷体" w:cs="仿宋"/>
          <w:sz w:val="32"/>
          <w:szCs w:val="32"/>
        </w:rPr>
      </w:pPr>
      <w:r>
        <w:rPr>
          <w:rFonts w:hint="eastAsia" w:ascii="楷体" w:hAnsi="楷体" w:eastAsia="楷体" w:cs="仿宋"/>
          <w:color w:val="000000"/>
          <w:sz w:val="32"/>
          <w:szCs w:val="32"/>
          <w:shd w:val="clear" w:color="auto" w:fill="FFFFFF"/>
        </w:rPr>
        <w:t>(一)成立洛隆县教育系统防震减灾应急处置工作领导小组</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组  长：</w:t>
      </w:r>
      <w:r>
        <w:rPr>
          <w:rFonts w:hint="eastAsia" w:ascii="仿宋_GB2312" w:hAnsi="仿宋_GB2312" w:eastAsia="仿宋_GB2312" w:cs="仿宋_GB2312"/>
          <w:color w:val="000000"/>
          <w:sz w:val="32"/>
          <w:szCs w:val="32"/>
          <w:shd w:val="clear" w:color="auto" w:fill="FFFFFF"/>
          <w:lang w:val="en-US" w:eastAsia="zh-CN"/>
        </w:rPr>
        <w:t>邓 志 乾</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县教育局党</w:t>
      </w:r>
      <w:r>
        <w:rPr>
          <w:rFonts w:hint="eastAsia" w:ascii="仿宋_GB2312" w:hAnsi="仿宋_GB2312" w:eastAsia="仿宋_GB2312" w:cs="仿宋_GB2312"/>
          <w:color w:val="000000"/>
          <w:sz w:val="32"/>
          <w:szCs w:val="32"/>
          <w:shd w:val="clear" w:color="auto" w:fill="FFFFFF"/>
          <w:lang w:val="en-US" w:eastAsia="zh-CN"/>
        </w:rPr>
        <w:t>委</w:t>
      </w:r>
      <w:r>
        <w:rPr>
          <w:rFonts w:hint="eastAsia" w:ascii="仿宋_GB2312" w:hAnsi="仿宋_GB2312" w:eastAsia="仿宋_GB2312" w:cs="仿宋_GB2312"/>
          <w:color w:val="000000"/>
          <w:sz w:val="32"/>
          <w:szCs w:val="32"/>
          <w:shd w:val="clear" w:color="auto" w:fill="FFFFFF"/>
        </w:rPr>
        <w:t>书记</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普布卓玛  </w:t>
      </w:r>
      <w:r>
        <w:rPr>
          <w:rFonts w:hint="eastAsia" w:ascii="仿宋_GB2312" w:hAnsi="仿宋_GB2312" w:eastAsia="仿宋_GB2312" w:cs="仿宋_GB2312"/>
          <w:color w:val="000000"/>
          <w:sz w:val="32"/>
          <w:szCs w:val="32"/>
          <w:shd w:val="clear" w:color="auto" w:fill="FFFFFF"/>
        </w:rPr>
        <w:t>县教育局党</w:t>
      </w:r>
      <w:r>
        <w:rPr>
          <w:rFonts w:hint="eastAsia" w:ascii="仿宋_GB2312" w:hAnsi="仿宋_GB2312" w:eastAsia="仿宋_GB2312" w:cs="仿宋_GB2312"/>
          <w:color w:val="000000"/>
          <w:sz w:val="32"/>
          <w:szCs w:val="32"/>
          <w:shd w:val="clear" w:color="auto" w:fill="FFFFFF"/>
          <w:lang w:val="en-US" w:eastAsia="zh-CN"/>
        </w:rPr>
        <w:t>委副</w:t>
      </w:r>
      <w:r>
        <w:rPr>
          <w:rFonts w:hint="eastAsia" w:ascii="仿宋_GB2312" w:hAnsi="仿宋_GB2312" w:eastAsia="仿宋_GB2312" w:cs="仿宋_GB2312"/>
          <w:color w:val="000000"/>
          <w:sz w:val="32"/>
          <w:szCs w:val="32"/>
          <w:shd w:val="clear" w:color="auto" w:fill="FFFFFF"/>
        </w:rPr>
        <w:t>书记</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firstLineChars="200"/>
        <w:jc w:val="left"/>
        <w:textAlignment w:val="auto"/>
        <w:rPr>
          <w:rFonts w:hint="default" w:ascii="仿宋_GB2312" w:hAnsi="仿宋_GB2312" w:eastAsia="仿宋_GB2312" w:cs="仿宋_GB2312"/>
          <w:color w:val="000000"/>
          <w:sz w:val="32"/>
          <w:szCs w:val="32"/>
          <w:shd w:val="clear" w:color="auto" w:fill="FFFFFF"/>
          <w:lang w:val="en-US"/>
        </w:rPr>
      </w:pPr>
      <w:r>
        <w:rPr>
          <w:rFonts w:hint="eastAsia" w:ascii="仿宋_GB2312" w:hAnsi="仿宋_GB2312" w:eastAsia="仿宋_GB2312" w:cs="仿宋_GB2312"/>
          <w:color w:val="000000"/>
          <w:sz w:val="32"/>
          <w:szCs w:val="32"/>
          <w:shd w:val="clear" w:color="auto" w:fill="FFFFFF"/>
        </w:rPr>
        <w:t>副组长：</w:t>
      </w:r>
      <w:r>
        <w:rPr>
          <w:rFonts w:hint="eastAsia" w:ascii="仿宋_GB2312" w:hAnsi="仿宋_GB2312" w:eastAsia="仿宋_GB2312" w:cs="仿宋_GB2312"/>
          <w:i w:val="0"/>
          <w:caps w:val="0"/>
          <w:color w:val="000000"/>
          <w:spacing w:val="0"/>
          <w:sz w:val="32"/>
          <w:szCs w:val="32"/>
          <w:shd w:val="clear" w:color="auto" w:fill="FFFFFF"/>
          <w:lang w:val="en-US" w:eastAsia="zh-CN"/>
        </w:rPr>
        <w:t>李 定 超  县教育局党委委员、副局长</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1920" w:firstLineChars="6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 xml:space="preserve">元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邓  县教育局</w:t>
      </w:r>
      <w:r>
        <w:rPr>
          <w:rFonts w:hint="eastAsia" w:ascii="仿宋_GB2312" w:hAnsi="仿宋_GB2312" w:eastAsia="仿宋_GB2312" w:cs="仿宋_GB2312"/>
          <w:color w:val="000000"/>
          <w:sz w:val="32"/>
          <w:szCs w:val="32"/>
          <w:shd w:val="clear" w:color="auto" w:fill="FFFFFF"/>
          <w:lang w:val="en-US" w:eastAsia="zh-CN"/>
        </w:rPr>
        <w:t>党委委员</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蒋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平  县教育局</w:t>
      </w:r>
      <w:r>
        <w:rPr>
          <w:rFonts w:hint="eastAsia" w:ascii="仿宋_GB2312" w:hAnsi="仿宋_GB2312" w:eastAsia="仿宋_GB2312" w:cs="仿宋_GB2312"/>
          <w:color w:val="000000"/>
          <w:sz w:val="32"/>
          <w:szCs w:val="32"/>
          <w:shd w:val="clear" w:color="auto" w:fill="FFFFFF"/>
          <w:lang w:val="en-US" w:eastAsia="zh-CN"/>
        </w:rPr>
        <w:t>党委委员</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成  员：</w:t>
      </w:r>
      <w:r>
        <w:rPr>
          <w:rFonts w:hint="eastAsia" w:ascii="仿宋_GB2312" w:hAnsi="仿宋_GB2312" w:eastAsia="仿宋_GB2312" w:cs="仿宋_GB2312"/>
          <w:color w:val="000000"/>
          <w:sz w:val="32"/>
          <w:szCs w:val="32"/>
          <w:shd w:val="clear" w:color="auto" w:fill="FFFFFF"/>
          <w:lang w:eastAsia="zh-CN"/>
        </w:rPr>
        <w:t>黄</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eastAsia="zh-CN"/>
        </w:rPr>
        <w:t>治</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eastAsia="zh-CN"/>
        </w:rPr>
        <w:t>国</w:t>
      </w:r>
      <w:r>
        <w:rPr>
          <w:rFonts w:hint="eastAsia" w:ascii="仿宋_GB2312" w:hAnsi="仿宋_GB2312" w:eastAsia="仿宋_GB2312" w:cs="仿宋_GB2312"/>
          <w:color w:val="000000"/>
          <w:sz w:val="32"/>
          <w:szCs w:val="32"/>
          <w:shd w:val="clear" w:color="auto" w:fill="FFFFFF"/>
        </w:rPr>
        <w:t>　县教育局教研室主任</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eastAsia="zh-CN"/>
        </w:rPr>
        <w:t>蒲</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eastAsia="zh-CN"/>
        </w:rPr>
        <w:t>立</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eastAsia="zh-CN"/>
        </w:rPr>
        <w:t>夫</w:t>
      </w:r>
      <w:r>
        <w:rPr>
          <w:rFonts w:hint="eastAsia" w:ascii="仿宋_GB2312" w:hAnsi="仿宋_GB2312" w:eastAsia="仿宋_GB2312" w:cs="仿宋_GB2312"/>
          <w:color w:val="000000"/>
          <w:sz w:val="32"/>
          <w:szCs w:val="32"/>
          <w:shd w:val="clear" w:color="auto" w:fill="FFFFFF"/>
        </w:rPr>
        <w:t xml:space="preserve">  县教育局督导室</w:t>
      </w:r>
      <w:r>
        <w:rPr>
          <w:rFonts w:hint="eastAsia" w:ascii="仿宋_GB2312" w:hAnsi="仿宋_GB2312" w:eastAsia="仿宋_GB2312" w:cs="仿宋_GB2312"/>
          <w:color w:val="000000"/>
          <w:sz w:val="32"/>
          <w:szCs w:val="32"/>
          <w:shd w:val="clear" w:color="auto" w:fill="FFFFFF"/>
          <w:lang w:eastAsia="zh-CN"/>
        </w:rPr>
        <w:t>负责人</w:t>
      </w:r>
      <w:r>
        <w:rPr>
          <w:rFonts w:hint="eastAsia" w:ascii="仿宋_GB2312" w:hAnsi="仿宋_GB2312" w:eastAsia="仿宋_GB2312" w:cs="仿宋_GB2312"/>
          <w:color w:val="000000"/>
          <w:sz w:val="32"/>
          <w:szCs w:val="32"/>
          <w:shd w:val="clear" w:color="auto" w:fill="FFFFFF"/>
        </w:rPr>
        <w:t xml:space="preserve">       </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1920" w:firstLineChars="6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索朗拉姆</w:t>
      </w:r>
      <w:r>
        <w:rPr>
          <w:rFonts w:hint="eastAsia" w:ascii="仿宋_GB2312" w:hAnsi="仿宋_GB2312" w:eastAsia="仿宋_GB2312" w:cs="仿宋_GB2312"/>
          <w:color w:val="000000"/>
          <w:sz w:val="32"/>
          <w:szCs w:val="32"/>
          <w:shd w:val="clear" w:color="auto" w:fill="FFFFFF"/>
        </w:rPr>
        <w:t xml:space="preserve">  县教育局德艺体卫</w:t>
      </w:r>
      <w:r>
        <w:rPr>
          <w:rFonts w:hint="eastAsia" w:ascii="仿宋_GB2312" w:hAnsi="仿宋_GB2312" w:eastAsia="仿宋_GB2312" w:cs="仿宋_GB2312"/>
          <w:color w:val="000000"/>
          <w:sz w:val="32"/>
          <w:szCs w:val="32"/>
          <w:shd w:val="clear" w:color="auto" w:fill="FFFFFF"/>
          <w:lang w:eastAsia="zh-CN"/>
        </w:rPr>
        <w:t>安室</w:t>
      </w:r>
      <w:r>
        <w:rPr>
          <w:rFonts w:hint="eastAsia" w:ascii="仿宋_GB2312" w:hAnsi="仿宋_GB2312" w:eastAsia="仿宋_GB2312" w:cs="仿宋_GB2312"/>
          <w:color w:val="000000"/>
          <w:sz w:val="32"/>
          <w:szCs w:val="32"/>
          <w:shd w:val="clear" w:color="auto" w:fill="FFFFFF"/>
          <w:lang w:val="en-US" w:eastAsia="zh-CN"/>
        </w:rPr>
        <w:t>主任</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 xml:space="preserve">邱    谦 </w:t>
      </w:r>
      <w:r>
        <w:rPr>
          <w:rFonts w:hint="eastAsia" w:ascii="仿宋_GB2312" w:hAnsi="仿宋_GB2312" w:eastAsia="仿宋_GB2312" w:cs="仿宋_GB2312"/>
          <w:color w:val="000000"/>
          <w:sz w:val="32"/>
          <w:szCs w:val="32"/>
          <w:shd w:val="clear" w:color="auto" w:fill="FFFFFF"/>
        </w:rPr>
        <w:t xml:space="preserve"> 县教育局</w:t>
      </w:r>
      <w:r>
        <w:rPr>
          <w:rFonts w:hint="eastAsia" w:ascii="仿宋_GB2312" w:hAnsi="仿宋_GB2312" w:eastAsia="仿宋_GB2312" w:cs="仿宋_GB2312"/>
          <w:color w:val="000000"/>
          <w:sz w:val="32"/>
          <w:szCs w:val="32"/>
          <w:shd w:val="clear" w:color="auto" w:fill="FFFFFF"/>
          <w:lang w:val="en-US" w:eastAsia="zh-CN"/>
        </w:rPr>
        <w:t>党政综合</w:t>
      </w:r>
      <w:r>
        <w:rPr>
          <w:rFonts w:hint="eastAsia" w:ascii="仿宋_GB2312" w:hAnsi="仿宋_GB2312" w:eastAsia="仿宋_GB2312" w:cs="仿宋_GB2312"/>
          <w:color w:val="000000"/>
          <w:sz w:val="32"/>
          <w:szCs w:val="32"/>
          <w:shd w:val="clear" w:color="auto" w:fill="FFFFFF"/>
        </w:rPr>
        <w:t>办公室主任</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US" w:eastAsia="zh-CN"/>
        </w:rPr>
        <w:t>江春邓增</w:t>
      </w:r>
      <w:r>
        <w:rPr>
          <w:rFonts w:hint="eastAsia" w:ascii="仿宋_GB2312" w:hAnsi="仿宋_GB2312" w:eastAsia="仿宋_GB2312" w:cs="仿宋_GB2312"/>
          <w:color w:val="000000"/>
          <w:sz w:val="32"/>
          <w:szCs w:val="32"/>
          <w:shd w:val="clear" w:color="auto" w:fill="FFFFFF"/>
        </w:rPr>
        <w:t xml:space="preserve">  县教育局</w:t>
      </w:r>
      <w:r>
        <w:rPr>
          <w:rFonts w:hint="eastAsia" w:ascii="仿宋_GB2312" w:hAnsi="仿宋_GB2312" w:eastAsia="仿宋_GB2312" w:cs="仿宋_GB2312"/>
          <w:color w:val="000000"/>
          <w:sz w:val="32"/>
          <w:szCs w:val="32"/>
          <w:shd w:val="clear" w:color="auto" w:fill="FFFFFF"/>
          <w:lang w:val="en-US" w:eastAsia="zh-CN"/>
        </w:rPr>
        <w:t>发展规划办公室</w:t>
      </w:r>
      <w:r>
        <w:rPr>
          <w:rFonts w:hint="eastAsia" w:ascii="仿宋_GB2312" w:hAnsi="仿宋_GB2312" w:eastAsia="仿宋_GB2312" w:cs="仿宋_GB2312"/>
          <w:color w:val="000000"/>
          <w:sz w:val="32"/>
          <w:szCs w:val="32"/>
          <w:shd w:val="clear" w:color="auto" w:fill="FFFFFF"/>
        </w:rPr>
        <w:t>主任</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eastAsia="zh-CN"/>
        </w:rPr>
        <w:t>阿旺顿珠</w:t>
      </w:r>
      <w:r>
        <w:rPr>
          <w:rFonts w:hint="eastAsia" w:ascii="仿宋_GB2312" w:hAnsi="仿宋_GB2312" w:eastAsia="仿宋_GB2312" w:cs="仿宋_GB2312"/>
          <w:color w:val="000000"/>
          <w:sz w:val="32"/>
          <w:szCs w:val="32"/>
          <w:shd w:val="clear" w:color="auto" w:fill="FFFFFF"/>
        </w:rPr>
        <w:t xml:space="preserve">  县教育局</w:t>
      </w:r>
      <w:r>
        <w:rPr>
          <w:rFonts w:hint="eastAsia" w:ascii="仿宋_GB2312" w:hAnsi="仿宋_GB2312" w:eastAsia="仿宋_GB2312" w:cs="仿宋_GB2312"/>
          <w:color w:val="000000"/>
          <w:sz w:val="32"/>
          <w:szCs w:val="32"/>
          <w:shd w:val="clear" w:color="auto" w:fill="FFFFFF"/>
          <w:lang w:val="en-US" w:eastAsia="zh-CN"/>
        </w:rPr>
        <w:t>基教办公室主任</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扎    西  县教育局电教站负责人</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firstLineChars="200"/>
        <w:textAlignment w:val="auto"/>
        <w:rPr>
          <w:rFonts w:ascii="仿宋_GB2312" w:hAnsi="仿宋" w:eastAsia="仿宋_GB2312" w:cs="仿宋"/>
          <w:sz w:val="32"/>
          <w:szCs w:val="32"/>
        </w:rPr>
      </w:pPr>
      <w:r>
        <w:rPr>
          <w:rFonts w:hint="eastAsia" w:ascii="仿宋_GB2312" w:hAnsi="仿宋_GB2312" w:eastAsia="仿宋_GB2312" w:cs="仿宋_GB2312"/>
          <w:color w:val="000000"/>
          <w:sz w:val="32"/>
          <w:szCs w:val="32"/>
          <w:shd w:val="clear" w:color="auto" w:fill="FFFFFF"/>
        </w:rPr>
        <w:t>领导小组下设办公室，办公室设在县教育局德艺体卫</w:t>
      </w:r>
      <w:r>
        <w:rPr>
          <w:rFonts w:hint="eastAsia" w:ascii="仿宋_GB2312" w:hAnsi="仿宋_GB2312" w:eastAsia="仿宋_GB2312" w:cs="仿宋_GB2312"/>
          <w:color w:val="000000"/>
          <w:sz w:val="32"/>
          <w:szCs w:val="32"/>
          <w:shd w:val="clear" w:color="auto" w:fill="FFFFFF"/>
          <w:lang w:eastAsia="zh-CN"/>
        </w:rPr>
        <w:t>安办公室</w:t>
      </w:r>
      <w:r>
        <w:rPr>
          <w:rFonts w:hint="eastAsia" w:ascii="仿宋_GB2312" w:hAnsi="仿宋_GB2312" w:eastAsia="仿宋_GB2312" w:cs="仿宋_GB2312"/>
          <w:color w:val="000000"/>
          <w:sz w:val="32"/>
          <w:szCs w:val="32"/>
          <w:shd w:val="clear" w:color="auto" w:fill="FFFFFF"/>
        </w:rPr>
        <w:t>，元邓同志</w:t>
      </w:r>
      <w:r>
        <w:rPr>
          <w:rFonts w:hint="eastAsia" w:ascii="仿宋_GB2312" w:hAnsi="仿宋_GB2312" w:eastAsia="仿宋_GB2312" w:cs="仿宋_GB2312"/>
          <w:color w:val="000000"/>
          <w:sz w:val="32"/>
          <w:szCs w:val="32"/>
          <w:shd w:val="clear" w:color="auto" w:fill="FFFFFF"/>
          <w:lang w:eastAsia="zh-CN"/>
        </w:rPr>
        <w:t>兼</w:t>
      </w:r>
      <w:r>
        <w:rPr>
          <w:rFonts w:hint="eastAsia" w:ascii="仿宋_GB2312" w:hAnsi="仿宋_GB2312" w:eastAsia="仿宋_GB2312" w:cs="仿宋_GB2312"/>
          <w:color w:val="000000"/>
          <w:sz w:val="32"/>
          <w:szCs w:val="32"/>
          <w:shd w:val="clear" w:color="auto" w:fill="FFFFFF"/>
        </w:rPr>
        <w:t>任办公室主任</w:t>
      </w:r>
      <w:r>
        <w:rPr>
          <w:rFonts w:hint="eastAsia" w:ascii="仿宋_GB2312" w:hAnsi="仿宋_GB2312" w:eastAsia="仿宋_GB2312" w:cs="仿宋_GB2312"/>
          <w:color w:val="000000"/>
          <w:sz w:val="32"/>
          <w:szCs w:val="32"/>
          <w:shd w:val="clear" w:color="auto" w:fill="FFFFFF"/>
          <w:lang w:eastAsia="zh-CN"/>
        </w:rPr>
        <w:t>，索朗拉姆同志担任办公室副主任</w:t>
      </w:r>
      <w:r>
        <w:rPr>
          <w:rFonts w:hint="eastAsia" w:ascii="仿宋_GB2312" w:hAnsi="仿宋_GB2312" w:eastAsia="仿宋_GB2312" w:cs="仿宋_GB2312"/>
          <w:color w:val="000000"/>
          <w:sz w:val="32"/>
          <w:szCs w:val="32"/>
          <w:shd w:val="clear" w:color="auto" w:fill="FFFFFF"/>
        </w:rPr>
        <w:t>。事故应急处理工作在领导小组</w:t>
      </w:r>
      <w:r>
        <w:rPr>
          <w:rFonts w:hint="eastAsia" w:ascii="仿宋_GB2312" w:hAnsi="仿宋" w:eastAsia="仿宋_GB2312" w:cs="仿宋"/>
          <w:color w:val="000000"/>
          <w:sz w:val="32"/>
          <w:szCs w:val="32"/>
          <w:shd w:val="clear" w:color="auto" w:fill="FFFFFF"/>
        </w:rPr>
        <w:t>统一领导下，由各</w:t>
      </w:r>
      <w:r>
        <w:rPr>
          <w:rFonts w:hint="eastAsia" w:ascii="仿宋_GB2312" w:hAnsi="仿宋" w:eastAsia="仿宋_GB2312" w:cs="仿宋"/>
          <w:color w:val="000000"/>
          <w:sz w:val="32"/>
          <w:szCs w:val="32"/>
          <w:shd w:val="clear" w:color="auto" w:fill="FFFFFF"/>
          <w:lang w:val="en-US" w:eastAsia="zh-CN"/>
        </w:rPr>
        <w:t>相关职能办公室</w:t>
      </w:r>
      <w:r>
        <w:rPr>
          <w:rFonts w:hint="eastAsia" w:ascii="仿宋_GB2312" w:hAnsi="仿宋" w:eastAsia="仿宋_GB2312" w:cs="仿宋"/>
          <w:color w:val="000000"/>
          <w:sz w:val="32"/>
          <w:szCs w:val="32"/>
          <w:shd w:val="clear" w:color="auto" w:fill="FFFFFF"/>
        </w:rPr>
        <w:t>分工合作，密切配合，迅速、高效、有序开展。</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firstLineChars="200"/>
        <w:textAlignment w:val="auto"/>
        <w:rPr>
          <w:rFonts w:ascii="仿宋_GB2312" w:hAnsi="仿宋" w:eastAsia="仿宋_GB2312" w:cs="仿宋"/>
          <w:sz w:val="32"/>
          <w:szCs w:val="32"/>
        </w:rPr>
      </w:pPr>
      <w:r>
        <w:rPr>
          <w:rFonts w:hint="eastAsia" w:ascii="楷体" w:hAnsi="楷体" w:eastAsia="楷体" w:cs="仿宋"/>
          <w:color w:val="000000"/>
          <w:sz w:val="32"/>
          <w:szCs w:val="32"/>
          <w:shd w:val="clear" w:color="auto" w:fill="FFFFFF"/>
        </w:rPr>
        <w:t>(二)领导小组工作职责及分工</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3" w:firstLineChars="200"/>
        <w:textAlignment w:val="auto"/>
        <w:rPr>
          <w:rFonts w:ascii="仿宋_GB2312" w:hAnsi="仿宋" w:eastAsia="仿宋_GB2312" w:cs="仿宋"/>
          <w:sz w:val="32"/>
          <w:szCs w:val="32"/>
        </w:rPr>
      </w:pPr>
      <w:r>
        <w:rPr>
          <w:rFonts w:hint="eastAsia" w:ascii="仿宋_GB2312" w:hAnsi="仿宋" w:eastAsia="仿宋_GB2312" w:cs="仿宋"/>
          <w:b/>
          <w:bCs w:val="0"/>
          <w:color w:val="000000"/>
          <w:sz w:val="32"/>
          <w:szCs w:val="32"/>
          <w:shd w:val="clear" w:color="auto" w:fill="FFFFFF"/>
        </w:rPr>
        <w:t>领导小组：</w:t>
      </w:r>
      <w:r>
        <w:rPr>
          <w:rFonts w:hint="eastAsia" w:ascii="仿宋_GB2312" w:hAnsi="仿宋" w:eastAsia="仿宋_GB2312" w:cs="仿宋"/>
          <w:color w:val="000000"/>
          <w:sz w:val="32"/>
          <w:szCs w:val="32"/>
          <w:shd w:val="clear" w:color="auto" w:fill="FFFFFF"/>
        </w:rPr>
        <w:t>负责统一决策、组织、指挥我县教育系统防震减灾的应急响应工作，协同各职能部门开展防震减灾应急处理，并及时向县委、县政府上报防震减灾及应急处理工作情况。</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3" w:firstLineChars="200"/>
        <w:textAlignment w:val="auto"/>
        <w:rPr>
          <w:rFonts w:ascii="仿宋_GB2312" w:hAnsi="仿宋" w:eastAsia="仿宋_GB2312" w:cs="仿宋"/>
          <w:sz w:val="32"/>
          <w:szCs w:val="32"/>
        </w:rPr>
      </w:pPr>
      <w:r>
        <w:rPr>
          <w:rFonts w:hint="eastAsia" w:ascii="仿宋_GB2312" w:hAnsi="仿宋" w:eastAsia="仿宋_GB2312" w:cs="仿宋"/>
          <w:b/>
          <w:bCs w:val="0"/>
          <w:color w:val="000000"/>
          <w:sz w:val="32"/>
          <w:szCs w:val="32"/>
          <w:shd w:val="clear" w:color="auto" w:fill="FFFFFF"/>
        </w:rPr>
        <w:t>领导小组办公室：</w:t>
      </w:r>
      <w:r>
        <w:rPr>
          <w:rFonts w:hint="eastAsia" w:ascii="仿宋_GB2312" w:hAnsi="仿宋" w:eastAsia="仿宋_GB2312" w:cs="仿宋"/>
          <w:color w:val="000000"/>
          <w:sz w:val="32"/>
          <w:szCs w:val="32"/>
          <w:shd w:val="clear" w:color="auto" w:fill="FFFFFF"/>
        </w:rPr>
        <w:t>负责我县教育系统各级各类学校防震减灾的应急处理和防范工作，做好突发地震灾害事件的统计和上报工作，指导各校开展防震减灾应急处理工作，督促学校开展针对地震灾害事故的模拟演练，落实各类突发事件的责任追究。</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为进一步明确责任，确保突发事件及时有效地处理，领导小组办公室下设以下工作机构。</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3" w:firstLineChars="200"/>
        <w:textAlignment w:val="auto"/>
        <w:rPr>
          <w:rFonts w:ascii="仿宋_GB2312" w:hAnsi="楷体" w:eastAsia="仿宋_GB2312" w:cs="仿宋"/>
          <w:b/>
          <w:sz w:val="32"/>
          <w:szCs w:val="32"/>
        </w:rPr>
      </w:pPr>
      <w:r>
        <w:rPr>
          <w:rFonts w:hint="eastAsia" w:ascii="仿宋_GB2312" w:hAnsi="楷体" w:eastAsia="仿宋_GB2312" w:cs="仿宋"/>
          <w:b/>
          <w:color w:val="000000"/>
          <w:sz w:val="32"/>
          <w:szCs w:val="32"/>
          <w:shd w:val="clear" w:color="auto" w:fill="FFFFFF"/>
        </w:rPr>
        <w:t>1.组织指挥组</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color w:val="000000"/>
          <w:sz w:val="32"/>
          <w:szCs w:val="32"/>
          <w:shd w:val="clear" w:color="auto" w:fill="FFFFFF"/>
        </w:rPr>
        <w:t xml:space="preserve">组 </w:t>
      </w:r>
      <w:r>
        <w:rPr>
          <w:rFonts w:hint="eastAsia" w:ascii="仿宋_GB2312" w:hAnsi="仿宋" w:eastAsia="仿宋_GB2312" w:cs="仿宋"/>
          <w:color w:val="000000"/>
          <w:sz w:val="32"/>
          <w:szCs w:val="32"/>
          <w:shd w:val="clear" w:color="auto" w:fill="FFFFFF"/>
          <w:lang w:val="en-US" w:eastAsia="zh-CN"/>
        </w:rPr>
        <w:t xml:space="preserve"> </w:t>
      </w:r>
      <w:r>
        <w:rPr>
          <w:rFonts w:hint="eastAsia" w:ascii="仿宋_GB2312" w:hAnsi="仿宋" w:eastAsia="仿宋_GB2312" w:cs="仿宋"/>
          <w:color w:val="000000"/>
          <w:sz w:val="32"/>
          <w:szCs w:val="32"/>
          <w:shd w:val="clear" w:color="auto" w:fill="FFFFFF"/>
        </w:rPr>
        <w:t>长：</w:t>
      </w:r>
      <w:r>
        <w:rPr>
          <w:rFonts w:hint="eastAsia" w:ascii="仿宋_GB2312" w:hAnsi="仿宋" w:eastAsia="仿宋_GB2312" w:cs="仿宋"/>
          <w:color w:val="000000"/>
          <w:sz w:val="32"/>
          <w:szCs w:val="32"/>
          <w:shd w:val="clear" w:color="auto" w:fill="FFFFFF"/>
          <w:lang w:val="en-US" w:eastAsia="zh-CN"/>
        </w:rPr>
        <w:t>邓 志 乾</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firstLineChars="200"/>
        <w:textAlignment w:val="auto"/>
        <w:rPr>
          <w:rFonts w:hint="default"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lang w:eastAsia="zh-CN"/>
        </w:rPr>
        <w:t>副组长</w:t>
      </w:r>
      <w:r>
        <w:rPr>
          <w:rFonts w:hint="eastAsia" w:ascii="仿宋_GB2312" w:hAnsi="仿宋" w:eastAsia="仿宋_GB2312" w:cs="仿宋"/>
          <w:color w:val="000000"/>
          <w:sz w:val="32"/>
          <w:szCs w:val="32"/>
          <w:shd w:val="clear" w:color="auto" w:fill="FFFFFF"/>
          <w:lang w:val="en-US" w:eastAsia="zh-CN"/>
        </w:rPr>
        <w:t>: 普布卓玛</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xml:space="preserve">成 </w:t>
      </w:r>
      <w:r>
        <w:rPr>
          <w:rFonts w:hint="eastAsia" w:ascii="仿宋_GB2312" w:hAnsi="仿宋" w:eastAsia="仿宋_GB2312" w:cs="仿宋"/>
          <w:color w:val="000000"/>
          <w:sz w:val="32"/>
          <w:szCs w:val="32"/>
          <w:shd w:val="clear" w:color="auto" w:fill="FFFFFF"/>
          <w:lang w:val="en-US" w:eastAsia="zh-CN"/>
        </w:rPr>
        <w:t xml:space="preserve"> </w:t>
      </w:r>
      <w:r>
        <w:rPr>
          <w:rFonts w:hint="eastAsia" w:ascii="仿宋_GB2312" w:hAnsi="仿宋" w:eastAsia="仿宋_GB2312" w:cs="仿宋"/>
          <w:color w:val="000000"/>
          <w:sz w:val="32"/>
          <w:szCs w:val="32"/>
          <w:shd w:val="clear" w:color="auto" w:fill="FFFFFF"/>
        </w:rPr>
        <w:t>员：各学校校长（书记）、幼儿园园长</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工作职责：负责防震减灾(事故现场)的组织指挥，制定抢险救灾方案和措施，根据上级指示和要求，指导各有关小组及时、迅速、有效开展救援工作;协调处理应急救援工作中涉及的有关重大问题，了解掌握事态发展信息，适时调整方案，抢救生命，保护财产</w:t>
      </w:r>
      <w:r>
        <w:rPr>
          <w:rFonts w:hint="eastAsia" w:ascii="仿宋_GB2312" w:hAnsi="仿宋"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减少损失;完成领导小组交办的其他工作任务。</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3" w:firstLineChars="200"/>
        <w:textAlignment w:val="auto"/>
        <w:rPr>
          <w:rFonts w:ascii="仿宋_GB2312" w:hAnsi="仿宋" w:eastAsia="仿宋_GB2312" w:cs="仿宋"/>
          <w:b/>
          <w:sz w:val="32"/>
          <w:szCs w:val="32"/>
        </w:rPr>
      </w:pPr>
      <w:r>
        <w:rPr>
          <w:rFonts w:hint="eastAsia" w:ascii="仿宋_GB2312" w:hAnsi="仿宋" w:eastAsia="仿宋_GB2312" w:cs="仿宋"/>
          <w:b/>
          <w:color w:val="000000"/>
          <w:sz w:val="32"/>
          <w:szCs w:val="32"/>
          <w:shd w:val="clear" w:color="auto" w:fill="FFFFFF"/>
        </w:rPr>
        <w:t>2.信息宣传组</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rPr>
        <w:t>组长：</w:t>
      </w:r>
      <w:r>
        <w:rPr>
          <w:rFonts w:hint="eastAsia" w:ascii="仿宋_GB2312" w:hAnsi="仿宋" w:eastAsia="仿宋_GB2312" w:cs="仿宋"/>
          <w:color w:val="000000"/>
          <w:sz w:val="32"/>
          <w:szCs w:val="32"/>
          <w:shd w:val="clear" w:color="auto" w:fill="FFFFFF"/>
          <w:lang w:val="en-US" w:eastAsia="zh-CN"/>
        </w:rPr>
        <w:t>索朗拉姆</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成员：</w:t>
      </w:r>
      <w:r>
        <w:rPr>
          <w:rFonts w:hint="eastAsia" w:ascii="仿宋_GB2312" w:hAnsi="仿宋" w:eastAsia="仿宋_GB2312" w:cs="仿宋"/>
          <w:color w:val="000000"/>
          <w:sz w:val="32"/>
          <w:szCs w:val="32"/>
          <w:shd w:val="clear" w:color="auto" w:fill="FFFFFF"/>
          <w:lang w:val="en-US" w:eastAsia="zh-CN"/>
        </w:rPr>
        <w:t>洛松达瓦</w:t>
      </w:r>
      <w:r>
        <w:rPr>
          <w:rFonts w:hint="eastAsia" w:ascii="仿宋_GB2312" w:hAnsi="仿宋" w:eastAsia="仿宋_GB2312" w:cs="仿宋"/>
          <w:color w:val="000000"/>
          <w:sz w:val="32"/>
          <w:szCs w:val="32"/>
          <w:shd w:val="clear" w:color="auto" w:fill="FFFFFF"/>
        </w:rPr>
        <w:t>、</w:t>
      </w:r>
      <w:r>
        <w:rPr>
          <w:rFonts w:hint="eastAsia" w:ascii="仿宋_GB2312" w:hAnsi="仿宋" w:eastAsia="仿宋_GB2312" w:cs="仿宋"/>
          <w:color w:val="000000"/>
          <w:sz w:val="32"/>
          <w:szCs w:val="32"/>
          <w:shd w:val="clear" w:color="auto" w:fill="FFFFFF"/>
          <w:lang w:val="en-US" w:eastAsia="zh-CN"/>
        </w:rPr>
        <w:t>傅章立，</w:t>
      </w:r>
      <w:r>
        <w:rPr>
          <w:rFonts w:hint="eastAsia" w:ascii="仿宋_GB2312" w:hAnsi="仿宋" w:eastAsia="仿宋_GB2312" w:cs="仿宋"/>
          <w:color w:val="000000"/>
          <w:sz w:val="32"/>
          <w:szCs w:val="32"/>
          <w:shd w:val="clear" w:color="auto" w:fill="FFFFFF"/>
        </w:rPr>
        <w:t>各学校安全负责人</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3" w:firstLineChars="200"/>
        <w:textAlignment w:val="auto"/>
        <w:rPr>
          <w:rFonts w:ascii="仿宋_GB2312" w:hAnsi="仿宋" w:eastAsia="仿宋_GB2312" w:cs="仿宋"/>
          <w:sz w:val="32"/>
          <w:szCs w:val="32"/>
        </w:rPr>
      </w:pPr>
      <w:r>
        <w:rPr>
          <w:rFonts w:hint="eastAsia" w:ascii="仿宋_GB2312" w:hAnsi="仿宋" w:eastAsia="仿宋_GB2312" w:cs="仿宋"/>
          <w:b/>
          <w:bCs/>
          <w:color w:val="000000"/>
          <w:sz w:val="32"/>
          <w:szCs w:val="32"/>
          <w:shd w:val="clear" w:color="auto" w:fill="FFFFFF"/>
        </w:rPr>
        <w:t>工作职责：</w:t>
      </w:r>
      <w:r>
        <w:rPr>
          <w:rFonts w:hint="eastAsia" w:ascii="仿宋_GB2312" w:hAnsi="仿宋" w:eastAsia="仿宋_GB2312" w:cs="仿宋"/>
          <w:color w:val="000000"/>
          <w:sz w:val="32"/>
          <w:szCs w:val="32"/>
          <w:shd w:val="clear" w:color="auto" w:fill="FFFFFF"/>
        </w:rPr>
        <w:t>按照局防震减灾应急处置工作领导小组要求，及时做好防震减灾的宣传工作;正确引导教职工和学生应对突发地质灾害事件，稳定伤者情绪，做好学生家长的思想工作，防止校园混乱</w:t>
      </w:r>
      <w:r>
        <w:rPr>
          <w:rFonts w:hint="eastAsia" w:ascii="仿宋_GB2312" w:hAnsi="仿宋"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负责防震减灾工作有关材料、简报的起草发送工作，做好会议材料和会议纪要的整理、归档工作;建立宣传信息网络体系，收集、报告及发布各类信息</w:t>
      </w:r>
      <w:r>
        <w:rPr>
          <w:rFonts w:hint="eastAsia" w:ascii="仿宋_GB2312" w:hAnsi="仿宋"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完成领导小组交办的其他工作任务。</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3" w:firstLineChars="200"/>
        <w:textAlignment w:val="auto"/>
        <w:rPr>
          <w:rFonts w:ascii="仿宋_GB2312" w:hAnsi="仿宋" w:eastAsia="仿宋_GB2312" w:cs="仿宋"/>
          <w:b/>
          <w:sz w:val="32"/>
          <w:szCs w:val="32"/>
        </w:rPr>
      </w:pPr>
      <w:r>
        <w:rPr>
          <w:rFonts w:hint="eastAsia" w:ascii="仿宋_GB2312" w:hAnsi="仿宋" w:eastAsia="仿宋_GB2312" w:cs="仿宋"/>
          <w:b/>
          <w:color w:val="000000"/>
          <w:sz w:val="32"/>
          <w:szCs w:val="32"/>
          <w:shd w:val="clear" w:color="auto" w:fill="FFFFFF"/>
        </w:rPr>
        <w:t>3.应急救援组</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rPr>
        <w:t>组长：</w:t>
      </w:r>
      <w:r>
        <w:rPr>
          <w:rFonts w:hint="eastAsia" w:ascii="仿宋_GB2312" w:hAnsi="仿宋" w:eastAsia="仿宋_GB2312" w:cs="仿宋"/>
          <w:color w:val="000000"/>
          <w:sz w:val="32"/>
          <w:szCs w:val="32"/>
          <w:shd w:val="clear" w:color="auto" w:fill="FFFFFF"/>
          <w:lang w:val="en-US" w:eastAsia="zh-CN"/>
        </w:rPr>
        <w:t>洛松达瓦</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成员：</w:t>
      </w:r>
      <w:r>
        <w:rPr>
          <w:rFonts w:hint="eastAsia" w:ascii="仿宋_GB2312" w:hAnsi="仿宋" w:eastAsia="仿宋_GB2312" w:cs="仿宋"/>
          <w:color w:val="000000"/>
          <w:sz w:val="32"/>
          <w:szCs w:val="32"/>
          <w:shd w:val="clear" w:color="auto" w:fill="FFFFFF"/>
          <w:lang w:val="en-US" w:eastAsia="zh-CN"/>
        </w:rPr>
        <w:t>加永旺秀</w:t>
      </w:r>
      <w:r>
        <w:rPr>
          <w:rFonts w:hint="eastAsia" w:ascii="仿宋_GB2312" w:hAnsi="仿宋" w:eastAsia="仿宋_GB2312" w:cs="仿宋"/>
          <w:color w:val="000000"/>
          <w:sz w:val="32"/>
          <w:szCs w:val="32"/>
          <w:shd w:val="clear" w:color="auto" w:fill="FFFFFF"/>
        </w:rPr>
        <w:t>、各学校分管后勤副校长（副园长）</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工作职责：负责地震灾害事件现场的紧急救援工作，组织抢救遇险人员和财产，控制事态发展，维护事故现场秩序，确保伤者得到及时救治。负责事故现场救护人员，物资、器材的调配，为施救单位提供快捷的帮助。组织人员快速护送伤员入院就医，随时掌握伤患人员治疗情况，及时报告(通报)现场救援情况。完成领导小组交办的其他任务。</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3" w:firstLineChars="200"/>
        <w:textAlignment w:val="auto"/>
        <w:rPr>
          <w:rFonts w:ascii="仿宋_GB2312" w:hAnsi="仿宋" w:eastAsia="仿宋_GB2312" w:cs="仿宋"/>
          <w:b/>
          <w:sz w:val="32"/>
          <w:szCs w:val="32"/>
        </w:rPr>
      </w:pPr>
      <w:r>
        <w:rPr>
          <w:rFonts w:hint="eastAsia" w:ascii="仿宋_GB2312" w:hAnsi="仿宋" w:eastAsia="仿宋_GB2312" w:cs="仿宋"/>
          <w:b/>
          <w:color w:val="000000"/>
          <w:sz w:val="32"/>
          <w:szCs w:val="32"/>
          <w:shd w:val="clear" w:color="auto" w:fill="FFFFFF"/>
        </w:rPr>
        <w:t>4.事故调查组</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 w:eastAsia="仿宋_GB2312" w:cs="仿宋"/>
          <w:color w:val="000000"/>
          <w:sz w:val="32"/>
          <w:szCs w:val="32"/>
          <w:shd w:val="clear" w:color="auto" w:fill="FFFFFF"/>
          <w:lang w:eastAsia="zh-CN"/>
        </w:rPr>
      </w:pPr>
      <w:r>
        <w:rPr>
          <w:rFonts w:hint="eastAsia" w:ascii="仿宋_GB2312" w:hAnsi="仿宋" w:eastAsia="仿宋_GB2312" w:cs="仿宋"/>
          <w:color w:val="000000"/>
          <w:sz w:val="32"/>
          <w:szCs w:val="32"/>
          <w:shd w:val="clear" w:color="auto" w:fill="FFFFFF"/>
          <w:lang w:eastAsia="zh-CN"/>
        </w:rPr>
        <w:t>组</w:t>
      </w:r>
      <w:r>
        <w:rPr>
          <w:rFonts w:hint="eastAsia" w:ascii="仿宋_GB2312" w:hAnsi="仿宋" w:eastAsia="仿宋_GB2312" w:cs="仿宋"/>
          <w:color w:val="000000"/>
          <w:sz w:val="32"/>
          <w:szCs w:val="32"/>
          <w:shd w:val="clear" w:color="auto" w:fill="FFFFFF"/>
          <w:lang w:val="en-US" w:eastAsia="zh-CN"/>
        </w:rPr>
        <w:t xml:space="preserve">  </w:t>
      </w:r>
      <w:r>
        <w:rPr>
          <w:rFonts w:hint="eastAsia" w:ascii="仿宋_GB2312" w:hAnsi="仿宋" w:eastAsia="仿宋_GB2312" w:cs="仿宋"/>
          <w:color w:val="000000"/>
          <w:sz w:val="32"/>
          <w:szCs w:val="32"/>
          <w:shd w:val="clear" w:color="auto" w:fill="FFFFFF"/>
          <w:lang w:eastAsia="zh-CN"/>
        </w:rPr>
        <w:t>长：元</w:t>
      </w:r>
      <w:r>
        <w:rPr>
          <w:rFonts w:hint="eastAsia" w:ascii="仿宋_GB2312" w:hAnsi="仿宋" w:eastAsia="仿宋_GB2312" w:cs="仿宋"/>
          <w:color w:val="000000"/>
          <w:sz w:val="32"/>
          <w:szCs w:val="32"/>
          <w:shd w:val="clear" w:color="auto" w:fill="FFFFFF"/>
          <w:lang w:val="en-US" w:eastAsia="zh-CN"/>
        </w:rPr>
        <w:t xml:space="preserve">  </w:t>
      </w:r>
      <w:r>
        <w:rPr>
          <w:rFonts w:hint="eastAsia" w:ascii="仿宋_GB2312" w:hAnsi="仿宋" w:eastAsia="仿宋_GB2312" w:cs="仿宋"/>
          <w:color w:val="000000"/>
          <w:sz w:val="32"/>
          <w:szCs w:val="32"/>
          <w:shd w:val="clear" w:color="auto" w:fill="FFFFFF"/>
          <w:lang w:eastAsia="zh-CN"/>
        </w:rPr>
        <w:t>邓</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lang w:eastAsia="zh-CN"/>
        </w:rPr>
        <w:t>副</w:t>
      </w:r>
      <w:r>
        <w:rPr>
          <w:rFonts w:hint="eastAsia" w:ascii="仿宋_GB2312" w:hAnsi="仿宋" w:eastAsia="仿宋_GB2312" w:cs="仿宋"/>
          <w:color w:val="000000"/>
          <w:sz w:val="32"/>
          <w:szCs w:val="32"/>
          <w:shd w:val="clear" w:color="auto" w:fill="FFFFFF"/>
        </w:rPr>
        <w:t>组长：</w:t>
      </w:r>
      <w:r>
        <w:rPr>
          <w:rFonts w:hint="eastAsia" w:ascii="仿宋_GB2312" w:hAnsi="仿宋" w:eastAsia="仿宋_GB2312" w:cs="仿宋"/>
          <w:color w:val="000000"/>
          <w:sz w:val="32"/>
          <w:szCs w:val="32"/>
          <w:shd w:val="clear" w:color="auto" w:fill="FFFFFF"/>
          <w:lang w:val="en-US" w:eastAsia="zh-CN"/>
        </w:rPr>
        <w:t>傅章立</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xml:space="preserve">成 </w:t>
      </w:r>
      <w:r>
        <w:rPr>
          <w:rFonts w:hint="eastAsia" w:ascii="仿宋_GB2312" w:hAnsi="仿宋" w:eastAsia="仿宋_GB2312" w:cs="仿宋"/>
          <w:color w:val="000000"/>
          <w:sz w:val="32"/>
          <w:szCs w:val="32"/>
          <w:shd w:val="clear" w:color="auto" w:fill="FFFFFF"/>
          <w:lang w:val="en-US" w:eastAsia="zh-CN"/>
        </w:rPr>
        <w:t xml:space="preserve"> </w:t>
      </w:r>
      <w:r>
        <w:rPr>
          <w:rFonts w:hint="eastAsia" w:ascii="仿宋_GB2312" w:hAnsi="仿宋" w:eastAsia="仿宋_GB2312" w:cs="仿宋"/>
          <w:color w:val="000000"/>
          <w:sz w:val="32"/>
          <w:szCs w:val="32"/>
          <w:shd w:val="clear" w:color="auto" w:fill="FFFFFF"/>
        </w:rPr>
        <w:t>员：永忠巴登、各学校校长（园长）</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工作职责：负责对地震灾害事故的调查。查明事故原因、后果和危害，查清事故责任及责任人，写出事故报告，提出对责任单位及责任人员的处理意见。听取事故受伤人员家属意见，安抚事故受伤人员和家属的情绪;依照有关规定，提出事故善后处理意见。完成领导小组交办的其他工作任务。</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3" w:firstLineChars="200"/>
        <w:textAlignment w:val="auto"/>
        <w:rPr>
          <w:rFonts w:ascii="仿宋_GB2312" w:hAnsi="仿宋" w:eastAsia="仿宋_GB2312" w:cs="仿宋"/>
          <w:b/>
          <w:sz w:val="32"/>
          <w:szCs w:val="32"/>
        </w:rPr>
      </w:pPr>
      <w:r>
        <w:rPr>
          <w:rFonts w:hint="eastAsia" w:ascii="仿宋_GB2312" w:hAnsi="仿宋" w:eastAsia="仿宋_GB2312" w:cs="仿宋"/>
          <w:b/>
          <w:color w:val="000000"/>
          <w:sz w:val="32"/>
          <w:szCs w:val="32"/>
          <w:shd w:val="clear" w:color="auto" w:fill="FFFFFF"/>
        </w:rPr>
        <w:t>5.后勤保障组</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rPr>
        <w:t>组 长：</w:t>
      </w:r>
      <w:r>
        <w:rPr>
          <w:rFonts w:hint="eastAsia" w:ascii="仿宋_GB2312" w:hAnsi="仿宋" w:eastAsia="仿宋_GB2312" w:cs="仿宋"/>
          <w:color w:val="000000"/>
          <w:sz w:val="32"/>
          <w:szCs w:val="32"/>
          <w:shd w:val="clear" w:color="auto" w:fill="FFFFFF"/>
          <w:lang w:val="en-US" w:eastAsia="zh-CN"/>
        </w:rPr>
        <w:t>袁  骥</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成 员：</w:t>
      </w:r>
      <w:r>
        <w:rPr>
          <w:rFonts w:hint="eastAsia" w:ascii="仿宋_GB2312" w:hAnsi="仿宋" w:eastAsia="仿宋_GB2312" w:cs="仿宋"/>
          <w:color w:val="000000"/>
          <w:sz w:val="32"/>
          <w:szCs w:val="32"/>
          <w:shd w:val="clear" w:color="auto" w:fill="FFFFFF"/>
          <w:lang w:val="en-US" w:eastAsia="zh-CN"/>
        </w:rPr>
        <w:t>洛松土多</w:t>
      </w:r>
      <w:r>
        <w:rPr>
          <w:rFonts w:hint="eastAsia" w:ascii="仿宋_GB2312" w:hAnsi="仿宋" w:eastAsia="仿宋_GB2312" w:cs="仿宋"/>
          <w:color w:val="000000"/>
          <w:sz w:val="32"/>
          <w:szCs w:val="32"/>
          <w:shd w:val="clear" w:color="auto" w:fill="FFFFFF"/>
        </w:rPr>
        <w:t>，各学校分管后勤副校长（副园长）</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工作职责：负责制定教育系统防震减灾工作所需经费预算，统筹经费管理，做好教育系统防震减灾应急救援物资的储备和保障工作;检查指导各学校做好应急救援物资的储备落实情况，确保及时、安全、有效完成保障任务;完成领导小组交办的其他工作任务。</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黑体" w:hAnsi="黑体" w:eastAsia="黑体" w:cs="仿宋"/>
          <w:sz w:val="32"/>
          <w:szCs w:val="32"/>
        </w:rPr>
      </w:pPr>
      <w:r>
        <w:rPr>
          <w:rFonts w:hint="eastAsia" w:ascii="黑体" w:hAnsi="黑体" w:eastAsia="黑体" w:cs="楷体"/>
          <w:color w:val="000000"/>
          <w:sz w:val="32"/>
          <w:szCs w:val="32"/>
          <w:shd w:val="clear" w:color="auto" w:fill="FFFFFF"/>
        </w:rPr>
        <w:t>五、预警机制</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楷体" w:hAnsi="楷体" w:eastAsia="楷体" w:cs="仿宋"/>
          <w:color w:val="000000"/>
          <w:sz w:val="32"/>
          <w:szCs w:val="32"/>
          <w:shd w:val="clear" w:color="auto" w:fill="FFFFFF"/>
        </w:rPr>
        <w:t>(一)预警级别。</w:t>
      </w:r>
      <w:r>
        <w:rPr>
          <w:rFonts w:hint="eastAsia" w:ascii="仿宋_GB2312" w:hAnsi="仿宋" w:eastAsia="仿宋_GB2312" w:cs="仿宋"/>
          <w:color w:val="000000"/>
          <w:sz w:val="32"/>
          <w:szCs w:val="32"/>
          <w:shd w:val="clear" w:color="auto" w:fill="FFFFFF"/>
        </w:rPr>
        <w:t>破坏性地震按震级大小和震灾严重程度分为：一般破坏性地震、严重破坏性地震和造成特大损失破坏性地震三类。当接到上级地震、临震预(警)报后，县教育系统防震减灾应急处置工作领导小组具体研究制定本系统地震应急工作的重大决策，部署和组织各中小学、幼儿园对灾区进行紧急救援，协调处理全系统抢险救灾工作，协同上级抗震救灾工作小组进行地震应急工作，及时向上级汇报抗震救灾情况。</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楷体" w:hAnsi="楷体" w:eastAsia="楷体" w:cs="仿宋"/>
          <w:color w:val="000000"/>
          <w:sz w:val="32"/>
          <w:szCs w:val="32"/>
          <w:shd w:val="clear" w:color="auto" w:fill="FFFFFF"/>
          <w:lang w:eastAsia="zh-CN"/>
        </w:rPr>
      </w:pPr>
      <w:r>
        <w:rPr>
          <w:rFonts w:hint="eastAsia" w:ascii="楷体" w:hAnsi="楷体" w:eastAsia="楷体" w:cs="仿宋"/>
          <w:color w:val="000000"/>
          <w:sz w:val="32"/>
          <w:szCs w:val="32"/>
          <w:shd w:val="clear" w:color="auto" w:fill="FFFFFF"/>
        </w:rPr>
        <w:t>(二)分级实施地震应急指挥</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1.发生一般破坏性地震后，防震减灾应急处置工作领导小组立即开始运作，启动应急预案，部署协调地震应急和救灾工作。协助当地政府开展救灾工作，及时将震情、灾情及救灾情况及时报告上一级政府和地震局。</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2.发生严重破坏性地震和造成特大损失破坏性地震后，防震减灾应急处置工作领导小组立即开始运作，全面实施应急预案，在县抗震指挥部和县委、县政府的领导下统一开展抢险救灾工作。</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楷体" w:hAnsi="楷体" w:eastAsia="楷体" w:cs="仿宋"/>
          <w:color w:val="000000"/>
          <w:sz w:val="32"/>
          <w:szCs w:val="32"/>
          <w:shd w:val="clear" w:color="auto" w:fill="FFFFFF"/>
        </w:rPr>
        <w:t>(三)预警发布</w:t>
      </w:r>
      <w:r>
        <w:rPr>
          <w:rFonts w:hint="eastAsia" w:ascii="楷体" w:hAnsi="楷体" w:eastAsia="楷体"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各级各类学校领导或信息报告员一旦发现重大突发地震灾害事件或有明显征兆的，应及时向教育局及有关部门报告事件信息。教育局应迅速对报警事件的风险系数、发展趋势等进行认真分析，科学预测，向所在学校突发事件应急处置工作领导小组发出预警号令。局领导小组召开紧急会议确定预警等级和范围后，以教育局的名义向需要预警的学校、幼儿园、师生发出重大突发公共事件预警，特别严重的上报县政府。预警号令发布通常以紧急通知(通报)、电话(传真)、网络信息等渠道进行，必要时采取人工进行快递。</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楷体" w:hAnsi="楷体" w:eastAsia="楷体" w:cs="仿宋"/>
          <w:color w:val="000000"/>
          <w:sz w:val="32"/>
          <w:szCs w:val="32"/>
          <w:shd w:val="clear" w:color="auto" w:fill="FFFFFF"/>
        </w:rPr>
        <w:t>(四)预警启动</w:t>
      </w:r>
      <w:r>
        <w:rPr>
          <w:rFonts w:hint="eastAsia" w:ascii="楷体" w:hAnsi="楷体" w:eastAsia="楷体"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预警号令发布后，县教育局各相关工作小组立即开展工作，指导基层迅速处置突发事件。各相关学校突发事件应急工作领导小组，应根据上级确定的预警级别，及时启动本级预案，迅速作出部署，组织人员采取相应措施，防止地震灾害事故进一步扩大。</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预警号令发出后，县教育局各工作小组迅速到位，按照职责分工和应急预案的规定，组织指导学校，协调配合有关部门开展抗震救灾工作，并及时向指挥部报告事态进展情况，为指挥部下一步决策提供依据。</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 w:eastAsia="仿宋_GB2312" w:cs="仿宋"/>
          <w:color w:val="000000"/>
          <w:sz w:val="32"/>
          <w:szCs w:val="32"/>
          <w:shd w:val="clear" w:color="auto" w:fill="FFFFFF"/>
        </w:rPr>
      </w:pPr>
      <w:r>
        <w:rPr>
          <w:rFonts w:hint="eastAsia" w:ascii="楷体" w:hAnsi="楷体" w:eastAsia="楷体" w:cs="仿宋"/>
          <w:color w:val="000000"/>
          <w:sz w:val="32"/>
          <w:szCs w:val="32"/>
          <w:shd w:val="clear" w:color="auto" w:fill="FFFFFF"/>
        </w:rPr>
        <w:t>(五)预警解除</w:t>
      </w:r>
      <w:r>
        <w:rPr>
          <w:rFonts w:hint="eastAsia" w:ascii="楷体" w:hAnsi="楷体" w:eastAsia="楷体"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rPr>
        <w:t>指挥部根据学校和各工作小组的情况报告，依据对事态的监控预测，分析判断，突发事件是否得到有效预防和控制，确信不会给师生生命和学校财产造成危害损失的，指挥部应当宣布解除警报。学校和各工作小组，接到解除预警号令后，要安排有关人员做好善后工作，遇有情况及时报告。预警号令解除后，指挥部应及时向上级或有关部门进行报告和通报。</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黑体" w:hAnsi="黑体" w:eastAsia="黑体" w:cs="仿宋"/>
          <w:sz w:val="32"/>
          <w:szCs w:val="32"/>
        </w:rPr>
      </w:pPr>
      <w:r>
        <w:rPr>
          <w:rFonts w:hint="eastAsia" w:ascii="黑体" w:hAnsi="黑体" w:eastAsia="黑体" w:cs="楷体"/>
          <w:color w:val="000000"/>
          <w:sz w:val="32"/>
          <w:szCs w:val="32"/>
          <w:shd w:val="clear" w:color="auto" w:fill="FFFFFF"/>
        </w:rPr>
        <w:t>六、应急响应程序及要求</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突发地震灾害事件后，</w:t>
      </w:r>
      <w:r>
        <w:rPr>
          <w:rFonts w:hint="eastAsia" w:ascii="仿宋_GB2312" w:hAnsi="仿宋" w:eastAsia="仿宋_GB2312" w:cs="仿宋"/>
          <w:color w:val="000000"/>
          <w:sz w:val="32"/>
          <w:szCs w:val="32"/>
          <w:shd w:val="clear" w:color="auto" w:fill="FFFFFF"/>
          <w:lang w:eastAsia="zh-CN"/>
        </w:rPr>
        <w:t>各学校（幼儿园）、局职能办公室</w:t>
      </w:r>
      <w:r>
        <w:rPr>
          <w:rFonts w:hint="eastAsia" w:ascii="仿宋_GB2312" w:hAnsi="仿宋" w:eastAsia="仿宋_GB2312" w:cs="仿宋"/>
          <w:color w:val="000000"/>
          <w:sz w:val="32"/>
          <w:szCs w:val="32"/>
          <w:shd w:val="clear" w:color="auto" w:fill="FFFFFF"/>
        </w:rPr>
        <w:t>应当按照快速反应、统一指挥、协同配合的原则，根据相应级别做出应急响应。</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b w:val="0"/>
          <w:bCs w:val="0"/>
          <w:color w:val="000000"/>
          <w:sz w:val="32"/>
          <w:szCs w:val="32"/>
          <w:shd w:val="clear" w:color="auto" w:fill="FFFFFF"/>
          <w:lang w:val="en-US" w:eastAsia="zh-CN"/>
        </w:rPr>
        <w:t>一</w:t>
      </w: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color w:val="000000"/>
          <w:sz w:val="32"/>
          <w:szCs w:val="32"/>
          <w:shd w:val="clear" w:color="auto" w:fill="FFFFFF"/>
          <w:lang w:val="en-US" w:eastAsia="zh-CN"/>
        </w:rPr>
        <w:t>应急反应。</w:t>
      </w:r>
      <w:r>
        <w:rPr>
          <w:rFonts w:hint="eastAsia" w:ascii="仿宋_GB2312" w:hAnsi="仿宋" w:eastAsia="仿宋_GB2312" w:cs="仿宋"/>
          <w:color w:val="000000"/>
          <w:sz w:val="32"/>
          <w:szCs w:val="32"/>
          <w:shd w:val="clear" w:color="auto" w:fill="FFFFFF"/>
        </w:rPr>
        <w:t>当接到上级地震、临震预(警)报后，按照县抗震救灾指挥部的决定，立即启动相应的地震应急响应程序，各中小学、幼儿园立即启动相应的应急程序，及时做好救灾减灾工作。</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 w:eastAsia="仿宋_GB2312" w:cs="仿宋"/>
          <w:color w:val="000000"/>
          <w:sz w:val="32"/>
          <w:szCs w:val="32"/>
          <w:shd w:val="clear" w:color="auto" w:fill="FFFFFF"/>
        </w:rPr>
      </w:pPr>
      <w:r>
        <w:rPr>
          <w:rFonts w:hint="eastAsia" w:ascii="楷体" w:hAnsi="楷体" w:eastAsia="楷体" w:cs="楷体"/>
          <w:color w:val="000000"/>
          <w:sz w:val="32"/>
          <w:szCs w:val="32"/>
          <w:shd w:val="clear" w:color="auto" w:fill="FFFFFF"/>
        </w:rPr>
        <w:t>(二)</w:t>
      </w:r>
      <w:r>
        <w:rPr>
          <w:rFonts w:hint="eastAsia" w:ascii="楷体" w:hAnsi="楷体" w:eastAsia="楷体" w:cs="楷体"/>
          <w:color w:val="000000"/>
          <w:sz w:val="32"/>
          <w:szCs w:val="32"/>
          <w:shd w:val="clear" w:color="auto" w:fill="FFFFFF"/>
          <w:lang w:val="en-US" w:eastAsia="zh-CN"/>
        </w:rPr>
        <w:t>小组工作。</w:t>
      </w:r>
      <w:r>
        <w:rPr>
          <w:rFonts w:hint="eastAsia" w:ascii="仿宋_GB2312" w:hAnsi="仿宋" w:eastAsia="仿宋_GB2312" w:cs="仿宋"/>
          <w:color w:val="000000"/>
          <w:sz w:val="32"/>
          <w:szCs w:val="32"/>
          <w:shd w:val="clear" w:color="auto" w:fill="FFFFFF"/>
        </w:rPr>
        <w:t>县教育局防震减灾应急处置工作领导小组在接到上级避震通知后，立即组织各学校紧急避震疏散。同时，及时督查抢险救灾人员集结、资金筹措、物资装备等工作的准备落实情况，协助</w:t>
      </w:r>
      <w:r>
        <w:rPr>
          <w:rFonts w:hint="eastAsia" w:ascii="仿宋_GB2312" w:hAnsi="仿宋" w:eastAsia="仿宋_GB2312" w:cs="仿宋"/>
          <w:color w:val="000000"/>
          <w:sz w:val="32"/>
          <w:szCs w:val="32"/>
          <w:shd w:val="clear" w:color="auto" w:fill="FFFFFF"/>
          <w:lang w:val="en-US" w:eastAsia="zh-CN"/>
        </w:rPr>
        <w:t>县</w:t>
      </w:r>
      <w:r>
        <w:rPr>
          <w:rFonts w:hint="eastAsia" w:ascii="仿宋_GB2312" w:hAnsi="仿宋" w:eastAsia="仿宋_GB2312" w:cs="仿宋"/>
          <w:color w:val="000000"/>
          <w:sz w:val="32"/>
          <w:szCs w:val="32"/>
          <w:shd w:val="clear" w:color="auto" w:fill="FFFFFF"/>
        </w:rPr>
        <w:t>人民政府做好宣传稳定工作，采取有力措施，切实保障师生教学、生活秩序的稳定。</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楷体" w:hAnsi="楷体" w:eastAsia="楷体" w:cs="楷体"/>
          <w:b w:val="0"/>
          <w:bCs w:val="0"/>
          <w:color w:val="000000"/>
          <w:sz w:val="32"/>
          <w:szCs w:val="32"/>
          <w:shd w:val="clear" w:color="auto" w:fill="FFFFFF"/>
        </w:rPr>
        <w:t>(三)</w:t>
      </w:r>
      <w:r>
        <w:rPr>
          <w:rFonts w:hint="eastAsia" w:ascii="楷体" w:hAnsi="楷体" w:eastAsia="楷体" w:cs="楷体"/>
          <w:b w:val="0"/>
          <w:bCs w:val="0"/>
          <w:kern w:val="0"/>
          <w:sz w:val="32"/>
          <w:szCs w:val="32"/>
        </w:rPr>
        <w:t>应对临震的应急预案</w:t>
      </w:r>
      <w:r>
        <w:rPr>
          <w:rFonts w:hint="eastAsia" w:ascii="楷体" w:hAnsi="楷体" w:eastAsia="楷体" w:cs="楷体"/>
          <w:b w:val="0"/>
          <w:bCs w:val="0"/>
          <w:kern w:val="0"/>
          <w:sz w:val="32"/>
          <w:szCs w:val="32"/>
          <w:lang w:eastAsia="zh-CN"/>
        </w:rPr>
        <w:t>。</w:t>
      </w:r>
      <w:r>
        <w:rPr>
          <w:rFonts w:hint="eastAsia" w:ascii="仿宋_GB2312" w:hAnsi="仿宋" w:eastAsia="仿宋_GB2312" w:cs="仿宋"/>
          <w:color w:val="000000"/>
          <w:sz w:val="32"/>
          <w:szCs w:val="32"/>
          <w:shd w:val="clear" w:color="auto" w:fill="FFFFFF"/>
        </w:rPr>
        <w:t>临震地区各学校立即启动应急预案，采取有力措施，减轻地质灾情和灾难后果程度。县教育局防震减灾应急处置工作领导小组紧急调用救灾物资、借用救灾装备、确定和借调救灾人员和划定救灾场地，并对所采取措施进行必要登记。对在救灾过程中紧急征用的物资设备，按有关法律和文件规定，在灾后予以归还;造成损坏而无法归还的，给予适当补偿或作妥善处理。</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 w:eastAsia="仿宋_GB2312" w:cs="仿宋"/>
          <w:color w:val="000000"/>
          <w:sz w:val="32"/>
          <w:szCs w:val="32"/>
          <w:shd w:val="clear" w:color="auto" w:fill="FFFFFF"/>
        </w:rPr>
      </w:pP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b w:val="0"/>
          <w:bCs w:val="0"/>
          <w:color w:val="000000"/>
          <w:sz w:val="32"/>
          <w:szCs w:val="32"/>
          <w:shd w:val="clear" w:color="auto" w:fill="FFFFFF"/>
          <w:lang w:val="en-US" w:eastAsia="zh-CN"/>
        </w:rPr>
        <w:t>四</w:t>
      </w: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color w:val="000000"/>
          <w:sz w:val="32"/>
          <w:szCs w:val="32"/>
          <w:shd w:val="clear" w:color="auto" w:fill="FFFFFF"/>
          <w:lang w:val="en-US" w:eastAsia="zh-CN"/>
        </w:rPr>
        <w:t>各单位工作。</w:t>
      </w:r>
      <w:r>
        <w:rPr>
          <w:rFonts w:hint="eastAsia" w:ascii="仿宋_GB2312" w:hAnsi="仿宋" w:eastAsia="仿宋_GB2312" w:cs="仿宋"/>
          <w:color w:val="000000"/>
          <w:sz w:val="32"/>
          <w:szCs w:val="32"/>
          <w:shd w:val="clear" w:color="auto" w:fill="FFFFFF"/>
        </w:rPr>
        <w:t>各中小学、幼儿园要及时将震情、灾情上报</w:t>
      </w:r>
      <w:r>
        <w:rPr>
          <w:rFonts w:hint="eastAsia" w:ascii="仿宋_GB2312" w:hAnsi="仿宋" w:eastAsia="仿宋_GB2312" w:cs="仿宋"/>
          <w:color w:val="000000"/>
          <w:sz w:val="32"/>
          <w:szCs w:val="32"/>
          <w:shd w:val="clear" w:color="auto" w:fill="FFFFFF"/>
          <w:lang w:val="en-US" w:eastAsia="zh-CN"/>
        </w:rPr>
        <w:t>教育系统</w:t>
      </w:r>
      <w:r>
        <w:rPr>
          <w:rFonts w:hint="eastAsia" w:ascii="仿宋_GB2312" w:hAnsi="仿宋" w:eastAsia="仿宋_GB2312" w:cs="仿宋"/>
          <w:color w:val="000000"/>
          <w:sz w:val="32"/>
          <w:szCs w:val="32"/>
          <w:shd w:val="clear" w:color="auto" w:fill="FFFFFF"/>
        </w:rPr>
        <w:t>防震减灾领导</w:t>
      </w:r>
      <w:r>
        <w:rPr>
          <w:rFonts w:hint="eastAsia" w:ascii="仿宋_GB2312" w:hAnsi="仿宋" w:eastAsia="仿宋_GB2312" w:cs="仿宋"/>
          <w:color w:val="000000"/>
          <w:sz w:val="32"/>
          <w:szCs w:val="32"/>
          <w:shd w:val="clear" w:color="auto" w:fill="FFFFFF"/>
          <w:lang w:val="en-US" w:eastAsia="zh-CN"/>
        </w:rPr>
        <w:t>小</w:t>
      </w:r>
      <w:r>
        <w:rPr>
          <w:rFonts w:hint="eastAsia" w:ascii="仿宋_GB2312" w:hAnsi="仿宋" w:eastAsia="仿宋_GB2312" w:cs="仿宋"/>
          <w:color w:val="000000"/>
          <w:sz w:val="32"/>
          <w:szCs w:val="32"/>
          <w:shd w:val="clear" w:color="auto" w:fill="FFFFFF"/>
        </w:rPr>
        <w:t>组办公室</w:t>
      </w:r>
      <w:r>
        <w:rPr>
          <w:rFonts w:hint="eastAsia" w:ascii="仿宋_GB2312" w:hAnsi="仿宋"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lang w:val="en-US" w:eastAsia="zh-CN"/>
        </w:rPr>
        <w:t>教育系统</w:t>
      </w:r>
      <w:r>
        <w:rPr>
          <w:rFonts w:hint="eastAsia" w:ascii="仿宋_GB2312" w:hAnsi="仿宋" w:eastAsia="仿宋_GB2312" w:cs="仿宋"/>
          <w:color w:val="000000"/>
          <w:sz w:val="32"/>
          <w:szCs w:val="32"/>
          <w:shd w:val="clear" w:color="auto" w:fill="FFFFFF"/>
        </w:rPr>
        <w:t>防震减灾领导</w:t>
      </w:r>
      <w:r>
        <w:rPr>
          <w:rFonts w:hint="eastAsia" w:ascii="仿宋_GB2312" w:hAnsi="仿宋" w:eastAsia="仿宋_GB2312" w:cs="仿宋"/>
          <w:color w:val="000000"/>
          <w:sz w:val="32"/>
          <w:szCs w:val="32"/>
          <w:shd w:val="clear" w:color="auto" w:fill="FFFFFF"/>
          <w:lang w:val="en-US" w:eastAsia="zh-CN"/>
        </w:rPr>
        <w:t>小</w:t>
      </w:r>
      <w:r>
        <w:rPr>
          <w:rFonts w:hint="eastAsia" w:ascii="仿宋_GB2312" w:hAnsi="仿宋" w:eastAsia="仿宋_GB2312" w:cs="仿宋"/>
          <w:color w:val="000000"/>
          <w:sz w:val="32"/>
          <w:szCs w:val="32"/>
          <w:shd w:val="clear" w:color="auto" w:fill="FFFFFF"/>
        </w:rPr>
        <w:t>组办公室要及时统计相关信息并报县抗震救灾指挥部。</w:t>
      </w:r>
      <w:r>
        <w:rPr>
          <w:rFonts w:hint="eastAsia" w:ascii="仿宋_GB2312" w:hAnsi="仿宋" w:eastAsia="仿宋_GB2312" w:cs="仿宋"/>
          <w:color w:val="000000"/>
          <w:sz w:val="32"/>
          <w:szCs w:val="32"/>
          <w:shd w:val="clear" w:color="auto" w:fill="FFFFFF"/>
          <w:lang w:val="en-US" w:eastAsia="zh-CN"/>
        </w:rPr>
        <w:t>教育系统</w:t>
      </w:r>
      <w:r>
        <w:rPr>
          <w:rFonts w:hint="eastAsia" w:ascii="仿宋_GB2312" w:hAnsi="仿宋" w:eastAsia="仿宋_GB2312" w:cs="仿宋"/>
          <w:color w:val="000000"/>
          <w:sz w:val="32"/>
          <w:szCs w:val="32"/>
          <w:shd w:val="clear" w:color="auto" w:fill="FFFFFF"/>
        </w:rPr>
        <w:t>防震减灾领导</w:t>
      </w:r>
      <w:r>
        <w:rPr>
          <w:rFonts w:hint="eastAsia" w:ascii="仿宋_GB2312" w:hAnsi="仿宋" w:eastAsia="仿宋_GB2312" w:cs="仿宋"/>
          <w:color w:val="000000"/>
          <w:sz w:val="32"/>
          <w:szCs w:val="32"/>
          <w:shd w:val="clear" w:color="auto" w:fill="FFFFFF"/>
          <w:lang w:val="en-US" w:eastAsia="zh-CN"/>
        </w:rPr>
        <w:t>小</w:t>
      </w:r>
      <w:r>
        <w:rPr>
          <w:rFonts w:hint="eastAsia" w:ascii="仿宋_GB2312" w:hAnsi="仿宋" w:eastAsia="仿宋_GB2312" w:cs="仿宋"/>
          <w:color w:val="000000"/>
          <w:sz w:val="32"/>
          <w:szCs w:val="32"/>
          <w:shd w:val="clear" w:color="auto" w:fill="FFFFFF"/>
        </w:rPr>
        <w:t>组在县委、县政府的领导下迅速开展工作，并组织和指导各学校迅速开展救援抢险工作。</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楷体" w:hAnsi="楷体" w:eastAsia="楷体" w:cs="楷体"/>
          <w:b/>
          <w:sz w:val="32"/>
          <w:szCs w:val="32"/>
          <w:lang w:eastAsia="zh-CN"/>
        </w:rPr>
      </w:pPr>
      <w:r>
        <w:rPr>
          <w:rFonts w:hint="eastAsia" w:ascii="楷体" w:hAnsi="楷体" w:eastAsia="楷体" w:cs="楷体"/>
          <w:color w:val="000000"/>
          <w:sz w:val="32"/>
          <w:szCs w:val="32"/>
          <w:shd w:val="clear" w:color="auto" w:fill="FFFFFF"/>
        </w:rPr>
        <w:t>(五)各级各类学校的应急响应</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3" w:firstLineChars="200"/>
        <w:textAlignment w:val="auto"/>
        <w:rPr>
          <w:rFonts w:ascii="仿宋_GB2312" w:hAnsi="仿宋" w:eastAsia="仿宋_GB2312" w:cs="仿宋"/>
          <w:b/>
          <w:sz w:val="32"/>
          <w:szCs w:val="32"/>
        </w:rPr>
      </w:pPr>
      <w:r>
        <w:rPr>
          <w:rFonts w:hint="eastAsia" w:ascii="仿宋_GB2312" w:hAnsi="仿宋" w:eastAsia="仿宋_GB2312" w:cs="仿宋"/>
          <w:b/>
          <w:sz w:val="32"/>
          <w:szCs w:val="32"/>
        </w:rPr>
        <w:t>1.</w:t>
      </w:r>
      <w:r>
        <w:rPr>
          <w:rFonts w:hint="eastAsia" w:ascii="仿宋_GB2312" w:hAnsi="仿宋" w:eastAsia="仿宋_GB2312" w:cs="仿宋"/>
          <w:b/>
          <w:color w:val="000000"/>
          <w:sz w:val="32"/>
          <w:szCs w:val="32"/>
          <w:shd w:val="clear" w:color="auto" w:fill="FFFFFF"/>
        </w:rPr>
        <w:t>现场救助。</w:t>
      </w:r>
      <w:r>
        <w:rPr>
          <w:rFonts w:hint="eastAsia" w:ascii="仿宋_GB2312" w:hAnsi="仿宋" w:eastAsia="仿宋_GB2312" w:cs="仿宋"/>
          <w:color w:val="000000"/>
          <w:sz w:val="32"/>
          <w:szCs w:val="32"/>
          <w:shd w:val="clear" w:color="auto" w:fill="FFFFFF"/>
        </w:rPr>
        <w:t>学校领导接到报告后，必须立即赶赴现场，立即启动实施应急措施。要采取边抢救、边处理、边调查、边核实的方式，以有效措施控制事态发展。根据现有条件和能力，按照救人第一的原则，及时采取措施，救护受伤害的教职员工和学生，保护事故现场，及时通知受伤害者亲属或监护人。按照县政府和县教育局要求，认真落实紧急应对措施。</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3" w:firstLineChars="200"/>
        <w:textAlignment w:val="auto"/>
        <w:rPr>
          <w:rFonts w:ascii="仿宋_GB2312" w:hAnsi="仿宋" w:eastAsia="仿宋_GB2312" w:cs="仿宋"/>
          <w:color w:val="000000"/>
          <w:sz w:val="32"/>
          <w:szCs w:val="32"/>
          <w:shd w:val="clear" w:color="auto" w:fill="FFFFFF"/>
        </w:rPr>
      </w:pPr>
      <w:r>
        <w:rPr>
          <w:rFonts w:hint="eastAsia" w:ascii="仿宋_GB2312" w:hAnsi="仿宋" w:eastAsia="仿宋_GB2312" w:cs="仿宋"/>
          <w:b/>
          <w:sz w:val="32"/>
          <w:szCs w:val="32"/>
        </w:rPr>
        <w:t>2.</w:t>
      </w:r>
      <w:r>
        <w:rPr>
          <w:rFonts w:hint="eastAsia" w:ascii="仿宋_GB2312" w:hAnsi="仿宋" w:eastAsia="仿宋_GB2312" w:cs="仿宋"/>
          <w:b/>
          <w:color w:val="000000"/>
          <w:sz w:val="32"/>
          <w:szCs w:val="32"/>
          <w:shd w:val="clear" w:color="auto" w:fill="FFFFFF"/>
        </w:rPr>
        <w:t>情况报告。</w:t>
      </w:r>
      <w:r>
        <w:rPr>
          <w:rFonts w:hint="eastAsia" w:ascii="仿宋_GB2312" w:hAnsi="仿宋" w:eastAsia="仿宋_GB2312" w:cs="仿宋"/>
          <w:color w:val="000000"/>
          <w:sz w:val="32"/>
          <w:szCs w:val="32"/>
          <w:shd w:val="clear" w:color="auto" w:fill="FFFFFF"/>
        </w:rPr>
        <w:t>各级各类学校发生地震灾害事件后，应在第一时间求救110、119、120，同时向县教育局报告,请求支持和帮助。上报信息应当做到真实、客观、及时，不得迟报、漏报、谎报、瞒报。并在24小时内写出书面报告，报送县教育局。</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事故报告应包括以下内容：</w:t>
      </w:r>
    </w:p>
    <w:p>
      <w:pPr>
        <w:pStyle w:val="5"/>
        <w:keepNext w:val="0"/>
        <w:keepLines w:val="0"/>
        <w:pageBreakBefore w:val="0"/>
        <w:widowControl/>
        <w:numPr>
          <w:ilvl w:val="0"/>
          <w:numId w:val="2"/>
        </w:numPr>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发生事故的单位及事故发生的时间、地点; </w:t>
      </w:r>
    </w:p>
    <w:p>
      <w:pPr>
        <w:pStyle w:val="5"/>
        <w:keepNext w:val="0"/>
        <w:keepLines w:val="0"/>
        <w:pageBreakBefore w:val="0"/>
        <w:widowControl/>
        <w:numPr>
          <w:ilvl w:val="0"/>
          <w:numId w:val="2"/>
        </w:numPr>
        <w:kinsoku/>
        <w:wordWrap/>
        <w:overflowPunct/>
        <w:topLinePunct w:val="0"/>
        <w:autoSpaceDE/>
        <w:autoSpaceDN/>
        <w:bidi w:val="0"/>
        <w:adjustRightInd w:val="0"/>
        <w:snapToGrid w:val="0"/>
        <w:spacing w:beforeAutospacing="0" w:after="0" w:afterAutospacing="0" w:line="520" w:lineRule="exact"/>
        <w:ind w:left="0" w:leftChars="0" w:firstLine="640" w:firstLineChars="200"/>
        <w:textAlignment w:val="auto"/>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事故的简要经过、伤亡人数、直接经济损失的初步估计; </w:t>
      </w:r>
    </w:p>
    <w:p>
      <w:pPr>
        <w:pStyle w:val="5"/>
        <w:keepNext w:val="0"/>
        <w:keepLines w:val="0"/>
        <w:pageBreakBefore w:val="0"/>
        <w:widowControl/>
        <w:numPr>
          <w:ilvl w:val="0"/>
          <w:numId w:val="2"/>
        </w:numPr>
        <w:kinsoku/>
        <w:wordWrap/>
        <w:overflowPunct/>
        <w:topLinePunct w:val="0"/>
        <w:autoSpaceDE/>
        <w:autoSpaceDN/>
        <w:bidi w:val="0"/>
        <w:adjustRightInd w:val="0"/>
        <w:snapToGrid w:val="0"/>
        <w:spacing w:beforeAutospacing="0" w:after="0" w:afterAutospacing="0" w:line="520" w:lineRule="exact"/>
        <w:ind w:left="0" w:leftChars="0" w:firstLine="640" w:firstLineChars="200"/>
        <w:textAlignment w:val="auto"/>
        <w:rPr>
          <w:rFonts w:hint="eastAsia"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rPr>
        <w:t xml:space="preserve">事故原因、性质的初步判断; </w:t>
      </w:r>
    </w:p>
    <w:p>
      <w:pPr>
        <w:pStyle w:val="5"/>
        <w:keepNext w:val="0"/>
        <w:keepLines w:val="0"/>
        <w:pageBreakBefore w:val="0"/>
        <w:widowControl/>
        <w:numPr>
          <w:ilvl w:val="0"/>
          <w:numId w:val="2"/>
        </w:numPr>
        <w:kinsoku/>
        <w:wordWrap/>
        <w:overflowPunct/>
        <w:topLinePunct w:val="0"/>
        <w:autoSpaceDE/>
        <w:autoSpaceDN/>
        <w:bidi w:val="0"/>
        <w:adjustRightInd w:val="0"/>
        <w:snapToGrid w:val="0"/>
        <w:spacing w:beforeAutospacing="0" w:after="0" w:afterAutospacing="0" w:line="520" w:lineRule="exact"/>
        <w:ind w:left="0" w:leftChars="0" w:firstLine="640" w:firstLineChars="200"/>
        <w:textAlignment w:val="auto"/>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事故抢救处理的情况和采取的措施; </w:t>
      </w:r>
    </w:p>
    <w:p>
      <w:pPr>
        <w:pStyle w:val="5"/>
        <w:keepNext w:val="0"/>
        <w:keepLines w:val="0"/>
        <w:pageBreakBefore w:val="0"/>
        <w:widowControl/>
        <w:numPr>
          <w:ilvl w:val="0"/>
          <w:numId w:val="2"/>
        </w:numPr>
        <w:kinsoku/>
        <w:wordWrap/>
        <w:overflowPunct/>
        <w:topLinePunct w:val="0"/>
        <w:autoSpaceDE/>
        <w:autoSpaceDN/>
        <w:bidi w:val="0"/>
        <w:adjustRightInd w:val="0"/>
        <w:snapToGrid w:val="0"/>
        <w:spacing w:beforeAutospacing="0" w:after="0" w:afterAutospacing="0" w:line="520" w:lineRule="exact"/>
        <w:ind w:left="0" w:leftChars="0" w:firstLine="640" w:firstLineChars="200"/>
        <w:textAlignment w:val="auto"/>
        <w:rPr>
          <w:rFonts w:hint="eastAsia"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rPr>
        <w:t xml:space="preserve">需要有关部门和单位协助处理的有关事宜; </w:t>
      </w:r>
    </w:p>
    <w:p>
      <w:pPr>
        <w:pStyle w:val="5"/>
        <w:keepNext w:val="0"/>
        <w:keepLines w:val="0"/>
        <w:pageBreakBefore w:val="0"/>
        <w:widowControl/>
        <w:numPr>
          <w:ilvl w:val="0"/>
          <w:numId w:val="2"/>
        </w:numPr>
        <w:kinsoku/>
        <w:wordWrap/>
        <w:overflowPunct/>
        <w:topLinePunct w:val="0"/>
        <w:autoSpaceDE/>
        <w:autoSpaceDN/>
        <w:bidi w:val="0"/>
        <w:adjustRightInd w:val="0"/>
        <w:snapToGrid w:val="0"/>
        <w:spacing w:beforeAutospacing="0" w:after="0" w:afterAutospacing="0" w:line="520" w:lineRule="exact"/>
        <w:ind w:left="0" w:leftChars="0" w:firstLine="640" w:firstLineChars="200"/>
        <w:textAlignment w:val="auto"/>
        <w:rPr>
          <w:rFonts w:hint="eastAsia" w:ascii="仿宋_GB2312" w:hAnsi="仿宋" w:eastAsia="仿宋_GB2312" w:cs="仿宋"/>
          <w:color w:val="000000"/>
          <w:sz w:val="32"/>
          <w:szCs w:val="32"/>
          <w:shd w:val="clear" w:color="auto" w:fill="FFFFFF"/>
          <w:lang w:val="en-US" w:eastAsia="zh-CN"/>
        </w:rPr>
      </w:pPr>
      <w:r>
        <w:rPr>
          <w:rFonts w:hint="eastAsia" w:ascii="仿宋_GB2312" w:hAnsi="仿宋" w:eastAsia="仿宋_GB2312" w:cs="仿宋"/>
          <w:color w:val="000000"/>
          <w:sz w:val="32"/>
          <w:szCs w:val="32"/>
          <w:shd w:val="clear" w:color="auto" w:fill="FFFFFF"/>
        </w:rPr>
        <w:t>报告单位、签发人和报告时间。</w:t>
      </w:r>
      <w:r>
        <w:rPr>
          <w:rFonts w:hint="eastAsia" w:ascii="仿宋_GB2312" w:hAnsi="仿宋" w:eastAsia="仿宋_GB2312" w:cs="仿宋"/>
          <w:color w:val="000000"/>
          <w:sz w:val="32"/>
          <w:szCs w:val="32"/>
          <w:shd w:val="clear" w:color="auto" w:fill="FFFFFF"/>
          <w:lang w:val="en-US" w:eastAsia="zh-CN"/>
        </w:rPr>
        <w:t xml:space="preserve">                  </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hint="eastAsia" w:ascii="仿宋_GB2312" w:hAnsi="仿宋" w:eastAsia="仿宋_GB2312" w:cs="仿宋"/>
          <w:color w:val="000000"/>
          <w:sz w:val="32"/>
          <w:szCs w:val="32"/>
          <w:shd w:val="clear" w:color="auto" w:fill="FFFFFF"/>
        </w:rPr>
      </w:pPr>
      <w:r>
        <w:rPr>
          <w:rFonts w:hint="eastAsia" w:ascii="楷体" w:hAnsi="楷体" w:eastAsia="楷体" w:cs="仿宋"/>
          <w:color w:val="000000"/>
          <w:sz w:val="32"/>
          <w:szCs w:val="32"/>
          <w:shd w:val="clear" w:color="auto" w:fill="FFFFFF"/>
          <w:lang w:eastAsia="zh-CN"/>
        </w:rPr>
        <w:t>（</w:t>
      </w:r>
      <w:r>
        <w:rPr>
          <w:rFonts w:hint="eastAsia" w:ascii="楷体" w:hAnsi="楷体" w:eastAsia="楷体" w:cs="仿宋"/>
          <w:color w:val="000000"/>
          <w:sz w:val="32"/>
          <w:szCs w:val="32"/>
          <w:shd w:val="clear" w:color="auto" w:fill="FFFFFF"/>
          <w:lang w:val="en-US" w:eastAsia="zh-CN"/>
        </w:rPr>
        <w:t>六</w:t>
      </w:r>
      <w:r>
        <w:rPr>
          <w:rFonts w:hint="eastAsia" w:ascii="楷体" w:hAnsi="楷体" w:eastAsia="楷体" w:cs="仿宋"/>
          <w:color w:val="000000"/>
          <w:sz w:val="32"/>
          <w:szCs w:val="32"/>
          <w:shd w:val="clear" w:color="auto" w:fill="FFFFFF"/>
          <w:lang w:eastAsia="zh-CN"/>
        </w:rPr>
        <w:t>）</w:t>
      </w:r>
      <w:r>
        <w:rPr>
          <w:rFonts w:hint="eastAsia" w:ascii="楷体" w:hAnsi="楷体" w:eastAsia="楷体" w:cs="仿宋"/>
          <w:color w:val="000000"/>
          <w:sz w:val="32"/>
          <w:szCs w:val="32"/>
          <w:shd w:val="clear" w:color="auto" w:fill="FFFFFF"/>
        </w:rPr>
        <w:t>县教育局的应急响应。</w:t>
      </w:r>
      <w:r>
        <w:rPr>
          <w:rFonts w:hint="eastAsia" w:ascii="仿宋_GB2312" w:hAnsi="仿宋" w:eastAsia="仿宋_GB2312" w:cs="仿宋"/>
          <w:color w:val="000000"/>
          <w:sz w:val="32"/>
          <w:szCs w:val="32"/>
          <w:shd w:val="clear" w:color="auto" w:fill="FFFFFF"/>
        </w:rPr>
        <w:t>接到学校报告的突发地震灾害事件后，县教育局防震减灾应急处置工作领导小组应根据学校发生突发事件类别性质、危害大小、影响范围和可控程度，采取如下对策：</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1.对事发地学校作出指示和要求，责成有关</w:t>
      </w:r>
      <w:r>
        <w:rPr>
          <w:rFonts w:hint="eastAsia" w:ascii="仿宋_GB2312" w:hAnsi="仿宋" w:eastAsia="仿宋_GB2312" w:cs="仿宋"/>
          <w:color w:val="000000"/>
          <w:sz w:val="32"/>
          <w:szCs w:val="32"/>
          <w:shd w:val="clear" w:color="auto" w:fill="FFFFFF"/>
          <w:lang w:eastAsia="zh-CN"/>
        </w:rPr>
        <w:t>职能办公</w:t>
      </w:r>
      <w:r>
        <w:rPr>
          <w:rFonts w:hint="eastAsia" w:ascii="仿宋_GB2312" w:hAnsi="仿宋" w:eastAsia="仿宋_GB2312" w:cs="仿宋"/>
          <w:color w:val="000000"/>
          <w:sz w:val="32"/>
          <w:szCs w:val="32"/>
          <w:shd w:val="clear" w:color="auto" w:fill="FFFFFF"/>
        </w:rPr>
        <w:t>室立即采取相应的应对措施。</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2.派出工作组或有关</w:t>
      </w:r>
      <w:r>
        <w:rPr>
          <w:rFonts w:hint="eastAsia" w:ascii="仿宋_GB2312" w:hAnsi="仿宋" w:eastAsia="仿宋_GB2312" w:cs="仿宋"/>
          <w:color w:val="000000"/>
          <w:sz w:val="32"/>
          <w:szCs w:val="32"/>
          <w:shd w:val="clear" w:color="auto" w:fill="FFFFFF"/>
          <w:lang w:eastAsia="zh-CN"/>
        </w:rPr>
        <w:t>职能办公</w:t>
      </w:r>
      <w:r>
        <w:rPr>
          <w:rFonts w:hint="eastAsia" w:ascii="仿宋_GB2312" w:hAnsi="仿宋" w:eastAsia="仿宋_GB2312" w:cs="仿宋"/>
          <w:color w:val="000000"/>
          <w:sz w:val="32"/>
          <w:szCs w:val="32"/>
          <w:shd w:val="clear" w:color="auto" w:fill="FFFFFF"/>
        </w:rPr>
        <w:t>室负责同志赶赴事发地进行指导救助工作。</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3.调集专业力量和抢险救援物资增援，必要时请求相关部门加大支援力度。</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4.县教育局领导及时赶赴事发地，靠前指挥。</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5.批准启动县教育局专项应急预案，专项应急指挥机构立即开始运作。</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6.</w:t>
      </w:r>
      <w:r>
        <w:rPr>
          <w:rFonts w:hint="eastAsia" w:ascii="仿宋_GB2312" w:hAnsi="仿宋" w:eastAsia="仿宋_GB2312" w:cs="仿宋"/>
          <w:color w:val="000000"/>
          <w:sz w:val="32"/>
          <w:szCs w:val="32"/>
          <w:shd w:val="clear" w:color="auto" w:fill="FFFFFF"/>
        </w:rPr>
        <w:t>及时向上级汇报。必要时，请求上级领导或有关部门给予支持。</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楷体" w:hAnsi="楷体" w:eastAsia="楷体" w:cs="仿宋"/>
          <w:sz w:val="32"/>
          <w:szCs w:val="32"/>
        </w:rPr>
      </w:pPr>
      <w:r>
        <w:rPr>
          <w:rFonts w:hint="eastAsia" w:ascii="仿宋_GB2312" w:hAnsi="仿宋" w:eastAsia="仿宋_GB2312" w:cs="仿宋"/>
          <w:color w:val="000000"/>
          <w:sz w:val="32"/>
          <w:szCs w:val="32"/>
          <w:shd w:val="clear" w:color="auto" w:fill="FFFFFF"/>
        </w:rPr>
        <w:t>　　</w:t>
      </w:r>
      <w:r>
        <w:rPr>
          <w:rFonts w:hint="eastAsia" w:ascii="楷体" w:hAnsi="楷体" w:eastAsia="楷体" w:cs="仿宋"/>
          <w:color w:val="000000"/>
          <w:sz w:val="32"/>
          <w:szCs w:val="32"/>
          <w:shd w:val="clear" w:color="auto" w:fill="FFFFFF"/>
        </w:rPr>
        <w:t>(七)应急解除</w:t>
      </w:r>
      <w:r>
        <w:rPr>
          <w:rFonts w:hint="eastAsia" w:ascii="楷体" w:hAnsi="楷体" w:eastAsia="楷体" w:cs="仿宋"/>
          <w:sz w:val="32"/>
          <w:szCs w:val="32"/>
        </w:rPr>
        <w:t>。</w:t>
      </w:r>
      <w:r>
        <w:rPr>
          <w:rFonts w:hint="eastAsia" w:ascii="仿宋_GB2312" w:hAnsi="仿宋" w:eastAsia="仿宋_GB2312" w:cs="仿宋"/>
          <w:color w:val="000000"/>
          <w:sz w:val="32"/>
          <w:szCs w:val="32"/>
          <w:shd w:val="clear" w:color="auto" w:fill="FFFFFF"/>
        </w:rPr>
        <w:t>当突发地震灾害事件得到有效控制、危害已经消除后，学校突发事件应急处置工作领导小组宣布应急解除。</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firstLineChars="200"/>
        <w:textAlignment w:val="auto"/>
        <w:rPr>
          <w:rFonts w:ascii="黑体" w:hAnsi="黑体" w:eastAsia="黑体" w:cs="楷体"/>
          <w:sz w:val="32"/>
          <w:szCs w:val="32"/>
        </w:rPr>
      </w:pPr>
      <w:r>
        <w:rPr>
          <w:rFonts w:hint="eastAsia" w:ascii="黑体" w:hAnsi="黑体" w:eastAsia="黑体" w:cs="楷体"/>
          <w:color w:val="000000"/>
          <w:sz w:val="32"/>
          <w:szCs w:val="32"/>
          <w:shd w:val="clear" w:color="auto" w:fill="FFFFFF"/>
        </w:rPr>
        <w:t>七、宣传与监督</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w:t>
      </w:r>
      <w:r>
        <w:rPr>
          <w:rFonts w:hint="eastAsia" w:ascii="仿宋_GB2312" w:hAnsi="仿宋" w:eastAsia="仿宋_GB2312" w:cs="仿宋"/>
          <w:b/>
          <w:bCs/>
          <w:color w:val="000000"/>
          <w:sz w:val="32"/>
          <w:szCs w:val="32"/>
          <w:shd w:val="clear" w:color="auto" w:fill="FFFFFF"/>
        </w:rPr>
        <w:t>　</w:t>
      </w:r>
      <w:r>
        <w:rPr>
          <w:rFonts w:hint="eastAsia" w:ascii="楷体" w:hAnsi="楷体" w:eastAsia="楷体" w:cs="仿宋"/>
          <w:color w:val="000000"/>
          <w:sz w:val="32"/>
          <w:szCs w:val="32"/>
          <w:shd w:val="clear" w:color="auto" w:fill="FFFFFF"/>
        </w:rPr>
        <w:t>(一)宣传教育与培训。</w:t>
      </w:r>
      <w:r>
        <w:rPr>
          <w:rFonts w:hint="eastAsia" w:ascii="仿宋_GB2312" w:hAnsi="仿宋" w:eastAsia="仿宋_GB2312" w:cs="仿宋"/>
          <w:color w:val="000000"/>
          <w:sz w:val="32"/>
          <w:szCs w:val="32"/>
          <w:shd w:val="clear" w:color="auto" w:fill="FFFFFF"/>
        </w:rPr>
        <w:t>县教育局应有组织、有计划地指导各级各类学校广泛开展地震灾害宣传教育活动。发放防灾应急手册，普及基本的防灾减灾应急知识，公布报警电话，中小学校要开设防震减灾应急课程，使师生掌握应急避险、自救、互救、减灾、逃生等基本知识和技能。</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72" w:leftChars="82" w:firstLine="640" w:firstLineChars="200"/>
        <w:textAlignment w:val="auto"/>
        <w:rPr>
          <w:rFonts w:ascii="仿宋_GB2312" w:hAnsi="仿宋" w:eastAsia="仿宋_GB2312" w:cs="仿宋"/>
          <w:sz w:val="32"/>
          <w:szCs w:val="32"/>
        </w:rPr>
      </w:pPr>
      <w:r>
        <w:rPr>
          <w:rFonts w:hint="eastAsia" w:ascii="楷体" w:hAnsi="楷体" w:eastAsia="楷体" w:cs="仿宋"/>
          <w:color w:val="000000"/>
          <w:sz w:val="32"/>
          <w:szCs w:val="32"/>
          <w:shd w:val="clear" w:color="auto" w:fill="FFFFFF"/>
        </w:rPr>
        <w:t>(二)信息监测与预测。</w:t>
      </w:r>
      <w:r>
        <w:rPr>
          <w:rFonts w:hint="eastAsia" w:ascii="仿宋_GB2312" w:hAnsi="仿宋" w:eastAsia="仿宋_GB2312" w:cs="仿宋"/>
          <w:color w:val="000000"/>
          <w:sz w:val="32"/>
          <w:szCs w:val="32"/>
          <w:shd w:val="clear" w:color="auto" w:fill="FFFFFF"/>
        </w:rPr>
        <w:t>各学校应当建立信息报告员制度，配备专、兼职人员，对地质灾害进行监测，建立信息监测制度，通过多种途径加大信息监控，广泛收集有关地震灾害的信息，做好各类信息的分析评估与判定工作。并建立有关制度，鼓励公民、法人或其他组织提供有价值的预报信息。</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585"/>
        <w:textAlignment w:val="auto"/>
        <w:rPr>
          <w:rFonts w:ascii="仿宋_GB2312" w:hAnsi="仿宋" w:eastAsia="仿宋_GB2312" w:cs="仿宋"/>
          <w:sz w:val="32"/>
          <w:szCs w:val="32"/>
        </w:rPr>
      </w:pPr>
      <w:r>
        <w:rPr>
          <w:rFonts w:hint="eastAsia" w:ascii="楷体" w:hAnsi="楷体" w:eastAsia="楷体" w:cs="仿宋"/>
          <w:color w:val="000000"/>
          <w:sz w:val="32"/>
          <w:szCs w:val="32"/>
          <w:shd w:val="clear" w:color="auto" w:fill="FFFFFF"/>
        </w:rPr>
        <w:t>(三)预案演练。</w:t>
      </w:r>
      <w:r>
        <w:rPr>
          <w:rFonts w:hint="eastAsia" w:ascii="仿宋_GB2312" w:hAnsi="仿宋" w:eastAsia="仿宋_GB2312" w:cs="仿宋"/>
          <w:color w:val="000000"/>
          <w:sz w:val="32"/>
          <w:szCs w:val="32"/>
          <w:shd w:val="clear" w:color="auto" w:fill="FFFFFF"/>
        </w:rPr>
        <w:t>从实战角度出发，定期或不定期组织局领导班子成员、局机关工作人员及学校对预案进行演练，达到普及应急知识和提高应急技能的目的。学校平时要认真开展安全教育，加强对师生处置地震灾害事件知识、技能的宣传教育，做到有备无患。学校要根据预案要求，每学期至少组织演练一次，并对演练中发现的问题，及时对预案进行修正与补充。要建立一支过硬的应急抢险队伍，每年进行技能培训，不断提高应急处置地震灾害的能力。</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楷体" w:hAnsi="楷体" w:eastAsia="楷体" w:cs="仿宋"/>
          <w:color w:val="000000"/>
          <w:sz w:val="32"/>
          <w:szCs w:val="32"/>
          <w:shd w:val="clear" w:color="auto" w:fill="FFFFFF"/>
        </w:rPr>
        <w:t>(四)责任与奖惩</w:t>
      </w:r>
      <w:r>
        <w:rPr>
          <w:rFonts w:hint="eastAsia" w:ascii="楷体" w:hAnsi="楷体" w:eastAsia="楷体" w:cs="仿宋"/>
          <w:sz w:val="32"/>
          <w:szCs w:val="32"/>
        </w:rPr>
        <w:t>。</w:t>
      </w:r>
      <w:r>
        <w:rPr>
          <w:rFonts w:hint="eastAsia" w:ascii="仿宋_GB2312" w:hAnsi="仿宋" w:eastAsia="仿宋_GB2312" w:cs="仿宋"/>
          <w:color w:val="000000"/>
          <w:sz w:val="32"/>
          <w:szCs w:val="32"/>
          <w:shd w:val="clear" w:color="auto" w:fill="FFFFFF"/>
        </w:rPr>
        <w:t>地质灾害事件应急处置工作，实行校长分工负责制，严格奖惩和落实责任追究制。对工作中做出贡献的集体和个人给予表彰和奖励。在处置地质灾害事件中有失职、渎职行为的，依法对有关责任人给予严厉处分，构成犯罪的，依法追究刑事责任。</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黑体" w:hAnsi="黑体" w:eastAsia="黑体" w:cs="仿宋"/>
          <w:sz w:val="32"/>
          <w:szCs w:val="32"/>
        </w:rPr>
      </w:pPr>
      <w:r>
        <w:rPr>
          <w:rFonts w:hint="eastAsia" w:ascii="黑体" w:hAnsi="黑体" w:eastAsia="黑体" w:cs="楷体"/>
          <w:color w:val="000000"/>
          <w:sz w:val="32"/>
          <w:szCs w:val="32"/>
          <w:shd w:val="clear" w:color="auto" w:fill="FFFFFF"/>
        </w:rPr>
        <w:t>八、现场指挥体系及工作要求</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1.在县委、县政府统一领导下，迅速建立救灾减灾应急救援机制，及时沟通、汇总灾情，上报灾害信息，准确报告地震破坏、人员伤亡、被压被埋人员和失踪人员情况，上报自救互救成果，以及救援、社会救助进展情况。及时分配救援任务，划定责任区域，组织、协调各类救援队伍开展救援工作。</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2.及时组织查明次生灾害的危害与威胁，及时疏散学校师生;组织协调抢修学校的通信、道路、供电、供水等设施，预测灾害需求的构成与规模，组织援助物资的接收与分配，协调有关部门对受灾建筑物进行质量安全鉴定及受害程度评估。</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textAlignment w:val="auto"/>
        <w:rPr>
          <w:rFonts w:ascii="黑体" w:hAnsi="黑体" w:eastAsia="黑体" w:cs="仿宋"/>
          <w:sz w:val="32"/>
          <w:szCs w:val="32"/>
        </w:rPr>
      </w:pPr>
      <w:r>
        <w:rPr>
          <w:rFonts w:hint="eastAsia" w:ascii="黑体" w:hAnsi="黑体" w:eastAsia="黑体" w:cs="楷体"/>
          <w:color w:val="000000"/>
          <w:sz w:val="32"/>
          <w:szCs w:val="32"/>
          <w:shd w:val="clear" w:color="auto" w:fill="FFFFFF"/>
        </w:rPr>
        <w:t>九、基层学校(幼儿园)抗震救灾工作机制、职责</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1.各学校(幼儿园)成立防震减灾工作领导小组，负责预防和处置本校发生的各类突发性地震事件。地震发生后，采取一切必要手段，组织各方面力量全面进行抗震减灾工作，把地质灾害造成的损失降到最低点。调动一切积极因素，迅速恢复教育教学秩序，全面保证和促进学校安全稳定。</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2.校(园)长必须加强领导，健全组织机构，强化工作职责，加强对破坏性地震及防震减灾工作研究，完善各项应急预案的制定和各项措施的落实;学校制定的地震应急预案，要结合本校实际，平(时)震(时)结合，地震应急与其他应急事项结合，要对上级预案进行细化，要有具体措施，便于操作。</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3.教导处、政教处要充分利用各种渠道进行地震灾害知识的宣传教育，组织、指导全体师生对防震抗震知识的普及教育，广泛开展地震灾害中的自救和互救训练，不断提高广大师生防震抗震的意识和基本技能;</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4.总务处要认真</w:t>
      </w:r>
      <w:r>
        <w:rPr>
          <w:rFonts w:hint="eastAsia" w:ascii="仿宋_GB2312" w:hAnsi="仿宋" w:eastAsia="仿宋_GB2312" w:cs="仿宋"/>
          <w:color w:val="000000"/>
          <w:sz w:val="32"/>
          <w:szCs w:val="32"/>
          <w:shd w:val="clear" w:color="auto" w:fill="FFFFFF"/>
          <w:lang w:val="en-US" w:eastAsia="zh-CN"/>
        </w:rPr>
        <w:t>做</w:t>
      </w:r>
      <w:r>
        <w:rPr>
          <w:rFonts w:hint="eastAsia" w:ascii="仿宋_GB2312" w:hAnsi="仿宋" w:eastAsia="仿宋_GB2312" w:cs="仿宋"/>
          <w:color w:val="000000"/>
          <w:sz w:val="32"/>
          <w:szCs w:val="32"/>
          <w:shd w:val="clear" w:color="auto" w:fill="FFFFFF"/>
        </w:rPr>
        <w:t>好各项物资保障，严格按预案要求积极筹措、落实饮水、防冻防雨、教材教具、抢险设备等物资落实，校长室要保证各项经费的落实，强化管理，使之始终保持战备状态。</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黑体" w:hAnsi="黑体" w:eastAsia="黑体" w:cs="楷体"/>
          <w:sz w:val="32"/>
          <w:szCs w:val="32"/>
        </w:rPr>
      </w:pPr>
      <w:r>
        <w:rPr>
          <w:rFonts w:hint="eastAsia" w:ascii="仿宋_GB2312" w:hAnsi="仿宋" w:eastAsia="仿宋_GB2312" w:cs="仿宋"/>
          <w:color w:val="000000"/>
          <w:sz w:val="32"/>
          <w:szCs w:val="32"/>
          <w:shd w:val="clear" w:color="auto" w:fill="FFFFFF"/>
        </w:rPr>
        <w:t>　　</w:t>
      </w:r>
      <w:r>
        <w:rPr>
          <w:rFonts w:hint="eastAsia" w:ascii="黑体" w:hAnsi="黑体" w:eastAsia="黑体" w:cs="楷体"/>
          <w:color w:val="000000"/>
          <w:sz w:val="32"/>
          <w:szCs w:val="32"/>
          <w:shd w:val="clear" w:color="auto" w:fill="FFFFFF"/>
        </w:rPr>
        <w:t>十、突发地震灾害事故应急预案</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firstLineChars="200"/>
        <w:textAlignment w:val="auto"/>
        <w:rPr>
          <w:rFonts w:ascii="仿宋_GB2312" w:hAnsi="仿宋" w:eastAsia="仿宋_GB2312" w:cs="仿宋"/>
          <w:b w:val="0"/>
          <w:bCs/>
          <w:sz w:val="32"/>
          <w:szCs w:val="32"/>
        </w:rPr>
      </w:pPr>
      <w:r>
        <w:rPr>
          <w:rFonts w:hint="eastAsia" w:ascii="仿宋_GB2312" w:hAnsi="仿宋" w:eastAsia="仿宋_GB2312" w:cs="仿宋"/>
          <w:color w:val="000000"/>
          <w:sz w:val="32"/>
          <w:szCs w:val="32"/>
          <w:shd w:val="clear" w:color="auto" w:fill="FFFFFF"/>
        </w:rPr>
        <w:t>预防和处置校园突发性地震事件要抓好三个环节：</w:t>
      </w:r>
      <w:r>
        <w:rPr>
          <w:rFonts w:hint="eastAsia" w:ascii="仿宋_GB2312" w:hAnsi="仿宋" w:eastAsia="仿宋_GB2312" w:cs="仿宋"/>
          <w:b/>
          <w:bCs w:val="0"/>
          <w:color w:val="000000"/>
          <w:sz w:val="32"/>
          <w:szCs w:val="32"/>
          <w:shd w:val="clear" w:color="auto" w:fill="FFFFFF"/>
        </w:rPr>
        <w:t>一是</w:t>
      </w:r>
      <w:r>
        <w:rPr>
          <w:rFonts w:hint="eastAsia" w:ascii="仿宋_GB2312" w:hAnsi="仿宋" w:eastAsia="仿宋_GB2312" w:cs="仿宋"/>
          <w:b w:val="0"/>
          <w:bCs/>
          <w:color w:val="000000"/>
          <w:sz w:val="32"/>
          <w:szCs w:val="32"/>
          <w:shd w:val="clear" w:color="auto" w:fill="FFFFFF"/>
        </w:rPr>
        <w:t>地震发生前，要立足防范，掌握主动;</w:t>
      </w:r>
      <w:r>
        <w:rPr>
          <w:rFonts w:hint="eastAsia" w:ascii="仿宋_GB2312" w:hAnsi="仿宋" w:eastAsia="仿宋_GB2312" w:cs="仿宋"/>
          <w:b/>
          <w:bCs w:val="0"/>
          <w:color w:val="000000"/>
          <w:sz w:val="32"/>
          <w:szCs w:val="32"/>
          <w:shd w:val="clear" w:color="auto" w:fill="FFFFFF"/>
        </w:rPr>
        <w:t>二是</w:t>
      </w:r>
      <w:r>
        <w:rPr>
          <w:rFonts w:hint="eastAsia" w:ascii="仿宋_GB2312" w:hAnsi="仿宋" w:eastAsia="仿宋_GB2312" w:cs="仿宋"/>
          <w:b w:val="0"/>
          <w:bCs/>
          <w:color w:val="000000"/>
          <w:sz w:val="32"/>
          <w:szCs w:val="32"/>
          <w:shd w:val="clear" w:color="auto" w:fill="FFFFFF"/>
        </w:rPr>
        <w:t>地震发生后，要迅速判明性质，并报告当地抗震救灾指挥部和上级主管部门，同时，依法办事，注意方法，及时果断处置;</w:t>
      </w:r>
      <w:r>
        <w:rPr>
          <w:rFonts w:hint="eastAsia" w:ascii="仿宋_GB2312" w:hAnsi="仿宋" w:eastAsia="仿宋_GB2312" w:cs="仿宋"/>
          <w:b/>
          <w:bCs w:val="0"/>
          <w:color w:val="000000"/>
          <w:sz w:val="32"/>
          <w:szCs w:val="32"/>
          <w:shd w:val="clear" w:color="auto" w:fill="FFFFFF"/>
        </w:rPr>
        <w:t>三是</w:t>
      </w:r>
      <w:r>
        <w:rPr>
          <w:rFonts w:hint="eastAsia" w:ascii="仿宋_GB2312" w:hAnsi="仿宋" w:eastAsia="仿宋_GB2312" w:cs="仿宋"/>
          <w:b w:val="0"/>
          <w:bCs/>
          <w:color w:val="000000"/>
          <w:sz w:val="32"/>
          <w:szCs w:val="32"/>
          <w:shd w:val="clear" w:color="auto" w:fill="FFFFFF"/>
        </w:rPr>
        <w:t>地震平息后，要做好善后工作。</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楷体" w:hAnsi="楷体" w:eastAsia="楷体" w:cs="仿宋"/>
          <w:sz w:val="32"/>
          <w:szCs w:val="32"/>
        </w:rPr>
      </w:pPr>
      <w:r>
        <w:rPr>
          <w:rFonts w:hint="eastAsia" w:ascii="仿宋_GB2312" w:hAnsi="仿宋" w:eastAsia="仿宋_GB2312" w:cs="仿宋"/>
          <w:color w:val="000000"/>
          <w:sz w:val="32"/>
          <w:szCs w:val="32"/>
          <w:shd w:val="clear" w:color="auto" w:fill="FFFFFF"/>
        </w:rPr>
        <w:t>　</w:t>
      </w:r>
      <w:r>
        <w:rPr>
          <w:rFonts w:hint="eastAsia" w:ascii="楷体" w:hAnsi="楷体" w:eastAsia="楷体" w:cs="仿宋"/>
          <w:color w:val="000000"/>
          <w:sz w:val="32"/>
          <w:szCs w:val="32"/>
          <w:shd w:val="clear" w:color="auto" w:fill="FFFFFF"/>
        </w:rPr>
        <w:t>　(一)震前应急准备</w:t>
      </w:r>
      <w:r>
        <w:rPr>
          <w:rFonts w:hint="eastAsia" w:ascii="楷体" w:hAnsi="楷体" w:eastAsia="楷体" w:cs="仿宋"/>
          <w:sz w:val="32"/>
          <w:szCs w:val="32"/>
        </w:rPr>
        <w:t>。</w:t>
      </w:r>
      <w:r>
        <w:rPr>
          <w:rFonts w:hint="eastAsia" w:ascii="仿宋_GB2312" w:hAnsi="仿宋" w:eastAsia="仿宋_GB2312" w:cs="仿宋"/>
          <w:color w:val="000000"/>
          <w:sz w:val="32"/>
          <w:szCs w:val="32"/>
          <w:shd w:val="clear" w:color="auto" w:fill="FFFFFF"/>
        </w:rPr>
        <w:t>各学校要配合建筑工程主管部门定期对学校的各类建筑设施进行检测和鉴定，对确定为危房的校舍，要坚决进行封闭和加固维修，加强对各类建筑物安全隐患的排查与整改，为广大师生创造安全的学习和工作环境。明确教育系统防震减灾应急处置工作领导小组办公地点及通讯方法，定期修定防震减灾预案，并组织学习和熟悉预案，并适时组织演练;周密计划和充分准备抗震救灾物资，并落实数量明确到人;经常组织学校广播、宣传栏开展防震科普知识宣传;制定人员疏散方案，各疏散路线，疏散场地环境平面图并在校办公室备案;抢险救灾组要经常开展训练;负责物资落实;组织抢险救灾组成员定期进行演练，制定治安管理措施，加强监控及巡视;提高师生识别地震谣传的能力，安定人心，保证学校安定。</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textAlignment w:val="auto"/>
        <w:rPr>
          <w:rFonts w:hint="eastAsia" w:ascii="楷体" w:hAnsi="楷体" w:eastAsia="楷体" w:cs="仿宋"/>
          <w:color w:val="000000"/>
          <w:sz w:val="32"/>
          <w:szCs w:val="32"/>
          <w:shd w:val="clear" w:color="auto" w:fill="FFFFFF"/>
        </w:rPr>
      </w:pPr>
      <w:r>
        <w:rPr>
          <w:rFonts w:hint="eastAsia" w:ascii="楷体" w:hAnsi="楷体" w:eastAsia="楷体" w:cs="仿宋"/>
          <w:color w:val="000000"/>
          <w:sz w:val="32"/>
          <w:szCs w:val="32"/>
          <w:shd w:val="clear" w:color="auto" w:fill="FFFFFF"/>
        </w:rPr>
        <w:t>(二)临震应急反应</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firstLine="64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1.学校接到上级有关部门发布的破坏性地震临震预报后，校领导主持召开应急会议，依法宣布校区进入临震预报期，布置防震工作，有关部门和人员应迅速进入临震应急状态，按本预案,做好地震应急的各项准备工作，同时，听取上级有关地震情况和实情;</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2.对重点部位和建筑物进行全面检查，封堵、关闭危险场所，停止各项室内大型活动。</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3.加强对易燃易爆物品、有毒有害化学品的管理，加强对大型锅炉、供电输电、机房机库等重要设备、场所的防护，保证防震减灾顺利进行。</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4.加强广大师生宣传教育，做好师生、学生家长思想稳定工作。</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5.加强各类值班值勤，保持通信畅通，学校领导要安排好临震期间的通宵值班，以便及时掌握基层情况，全力维护正常教学、工作和生活秩序。</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6.按预案落实各项物资准备。</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7.协助地震宣传、新闻等部门，做好安定民心、恢复正常的教学秩序。</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8.随时掌握和报告各类灾情信息，重大和特别重大地震灾害情况可越级报告。</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楷体" w:hAnsi="楷体" w:eastAsia="楷体" w:cs="仿宋"/>
          <w:sz w:val="32"/>
          <w:szCs w:val="32"/>
        </w:rPr>
      </w:pPr>
      <w:r>
        <w:rPr>
          <w:rFonts w:hint="eastAsia" w:ascii="仿宋_GB2312" w:hAnsi="仿宋" w:eastAsia="仿宋_GB2312" w:cs="仿宋"/>
          <w:color w:val="000000"/>
          <w:sz w:val="32"/>
          <w:szCs w:val="32"/>
          <w:shd w:val="clear" w:color="auto" w:fill="FFFFFF"/>
        </w:rPr>
        <w:t>　　</w:t>
      </w:r>
      <w:r>
        <w:rPr>
          <w:rFonts w:hint="eastAsia" w:ascii="楷体" w:hAnsi="楷体" w:eastAsia="楷体" w:cs="仿宋"/>
          <w:color w:val="000000"/>
          <w:sz w:val="32"/>
          <w:szCs w:val="32"/>
          <w:shd w:val="clear" w:color="auto" w:fill="FFFFFF"/>
        </w:rPr>
        <w:t>(三)震后抢险救灾</w:t>
      </w:r>
      <w:r>
        <w:rPr>
          <w:rFonts w:hint="eastAsia" w:ascii="楷体" w:hAnsi="楷体" w:eastAsia="楷体" w:cs="仿宋"/>
          <w:sz w:val="32"/>
          <w:szCs w:val="32"/>
        </w:rPr>
        <w:t>。</w:t>
      </w:r>
      <w:r>
        <w:rPr>
          <w:rFonts w:hint="eastAsia" w:ascii="仿宋_GB2312" w:hAnsi="仿宋" w:eastAsia="仿宋_GB2312" w:cs="仿宋"/>
          <w:color w:val="000000"/>
          <w:sz w:val="32"/>
          <w:szCs w:val="32"/>
          <w:shd w:val="clear" w:color="auto" w:fill="FFFFFF"/>
        </w:rPr>
        <w:t>发生破坏性地震后，领导小组即刻转为抗震救灾指挥部组织实施学校破坏性地震应急预案。在指挥部的统一领导下进行，开展震后抢险救灾工作。</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1.抗震救灾指挥部成员立即进入各自岗位履行各自职责。</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2.指挥各部门按职责全力开展抢险救灾工作;</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3.根据灾情，及时组织救援队伍的任务，迅速开展自救互救;</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4.建立避难场所，妥善安置受伤师生;</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5.及时上报灾情和抢险救灾情况，接受上级的有关部门的指导;</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6.必要时请求援助。</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w:t>
      </w:r>
      <w:r>
        <w:rPr>
          <w:rFonts w:hint="eastAsia" w:ascii="楷体" w:hAnsi="楷体" w:eastAsia="楷体" w:cs="仿宋"/>
          <w:color w:val="000000"/>
          <w:sz w:val="32"/>
          <w:szCs w:val="32"/>
          <w:shd w:val="clear" w:color="auto" w:fill="FFFFFF"/>
        </w:rPr>
        <w:t>(四)安全防护及救援行动。</w:t>
      </w:r>
      <w:r>
        <w:rPr>
          <w:rFonts w:hint="eastAsia" w:ascii="仿宋_GB2312" w:hAnsi="仿宋" w:eastAsia="仿宋_GB2312" w:cs="仿宋"/>
          <w:b/>
          <w:color w:val="000000"/>
          <w:sz w:val="32"/>
          <w:szCs w:val="32"/>
          <w:shd w:val="clear" w:color="auto" w:fill="FFFFFF"/>
        </w:rPr>
        <w:t>应急疏散组：</w:t>
      </w:r>
      <w:r>
        <w:rPr>
          <w:rFonts w:hint="eastAsia" w:ascii="仿宋_GB2312" w:hAnsi="仿宋" w:eastAsia="仿宋_GB2312" w:cs="仿宋"/>
          <w:color w:val="000000"/>
          <w:sz w:val="32"/>
          <w:szCs w:val="32"/>
          <w:shd w:val="clear" w:color="auto" w:fill="FFFFFF"/>
        </w:rPr>
        <w:t>具体制定师生疏散的方式、程序、行动的组织指挥方案;规定疏散的范围、路线、避难场所和紧急情况下保护师生安全的必要防护措施。</w:t>
      </w:r>
      <w:r>
        <w:rPr>
          <w:rFonts w:hint="eastAsia" w:ascii="仿宋_GB2312" w:hAnsi="仿宋" w:eastAsia="仿宋_GB2312" w:cs="仿宋"/>
          <w:b/>
          <w:color w:val="000000"/>
          <w:sz w:val="32"/>
          <w:szCs w:val="32"/>
          <w:shd w:val="clear" w:color="auto" w:fill="FFFFFF"/>
        </w:rPr>
        <w:t>抢险救灾小组：</w:t>
      </w:r>
      <w:r>
        <w:rPr>
          <w:rFonts w:hint="eastAsia" w:ascii="仿宋_GB2312" w:hAnsi="仿宋" w:eastAsia="仿宋_GB2312" w:cs="仿宋"/>
          <w:color w:val="000000"/>
          <w:sz w:val="32"/>
          <w:szCs w:val="32"/>
          <w:shd w:val="clear" w:color="auto" w:fill="FFFFFF"/>
        </w:rPr>
        <w:t>协调组织开展前期校区内搜救工作;进行自救互救，抢救被埋压人员;出现重大灾情，请求上级地震灾害紧急救援队开展校区搜救救援行动;对震后破坏的供排水、电、校内路、基础设施进行抢排险，尽快恢复学校基础设施功能;协助公安、消防部队扑灭火灾和保护校内重点文档资料、重要设施，请求应急工作领导小组迅速请示调集部队和组织师生员工抢救被埋人员并协助有关部门进行抢险。</w:t>
      </w:r>
      <w:r>
        <w:rPr>
          <w:rFonts w:hint="eastAsia" w:ascii="仿宋_GB2312" w:hAnsi="仿宋" w:eastAsia="仿宋_GB2312" w:cs="仿宋"/>
          <w:b/>
          <w:color w:val="000000"/>
          <w:sz w:val="32"/>
          <w:szCs w:val="32"/>
          <w:shd w:val="clear" w:color="auto" w:fill="FFFFFF"/>
        </w:rPr>
        <w:t>医疗救护小组：</w:t>
      </w:r>
      <w:r>
        <w:rPr>
          <w:rFonts w:hint="eastAsia" w:ascii="仿宋_GB2312" w:hAnsi="仿宋" w:eastAsia="仿宋_GB2312" w:cs="仿宋"/>
          <w:color w:val="000000"/>
          <w:sz w:val="32"/>
          <w:szCs w:val="32"/>
          <w:shd w:val="clear" w:color="auto" w:fill="FFFFFF"/>
        </w:rPr>
        <w:t>协助各级卫生医疗救护部门开展校区疾病预防控制和水源监督、食品卫生监测工作。抢救被压埋人员，协调医药管理部门迅速提供所需药品、医疗器械。</w:t>
      </w:r>
      <w:r>
        <w:rPr>
          <w:rFonts w:hint="eastAsia" w:ascii="仿宋_GB2312" w:hAnsi="仿宋" w:eastAsia="仿宋_GB2312" w:cs="仿宋"/>
          <w:b/>
          <w:color w:val="000000"/>
          <w:sz w:val="32"/>
          <w:szCs w:val="32"/>
          <w:shd w:val="clear" w:color="auto" w:fill="FFFFFF"/>
        </w:rPr>
        <w:t>安全保卫小组：</w:t>
      </w:r>
      <w:r>
        <w:rPr>
          <w:rFonts w:hint="eastAsia" w:ascii="仿宋_GB2312" w:hAnsi="仿宋" w:eastAsia="仿宋_GB2312" w:cs="仿宋"/>
          <w:color w:val="000000"/>
          <w:sz w:val="32"/>
          <w:szCs w:val="32"/>
          <w:shd w:val="clear" w:color="auto" w:fill="FFFFFF"/>
        </w:rPr>
        <w:t>维持治安。加强治安管理和安全保卫工作，预防和打击各类违法犯罪活动，维护校园秩序，保证抢险救灾工作顺利进行。加强对学校公共财产、救济物品集散点、重点实验室的警戒。</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黑体" w:hAnsi="黑体" w:eastAsia="黑体" w:cs="仿宋"/>
          <w:sz w:val="32"/>
          <w:szCs w:val="32"/>
        </w:rPr>
      </w:pPr>
      <w:r>
        <w:rPr>
          <w:rFonts w:hint="eastAsia" w:ascii="仿宋_GB2312" w:hAnsi="仿宋" w:eastAsia="仿宋_GB2312" w:cs="仿宋"/>
          <w:color w:val="000000"/>
          <w:sz w:val="32"/>
          <w:szCs w:val="32"/>
          <w:shd w:val="clear" w:color="auto" w:fill="FFFFFF"/>
        </w:rPr>
        <w:t>　</w:t>
      </w:r>
      <w:r>
        <w:rPr>
          <w:rFonts w:hint="eastAsia" w:ascii="仿宋_GB2312" w:hAnsi="楷体" w:eastAsia="仿宋_GB2312" w:cs="楷体"/>
          <w:color w:val="000000"/>
          <w:sz w:val="32"/>
          <w:szCs w:val="32"/>
          <w:shd w:val="clear" w:color="auto" w:fill="FFFFFF"/>
        </w:rPr>
        <w:t>　</w:t>
      </w:r>
      <w:r>
        <w:rPr>
          <w:rFonts w:hint="eastAsia" w:ascii="黑体" w:hAnsi="黑体" w:eastAsia="黑体" w:cs="楷体"/>
          <w:color w:val="000000"/>
          <w:sz w:val="32"/>
          <w:szCs w:val="32"/>
          <w:shd w:val="clear" w:color="auto" w:fill="FFFFFF"/>
        </w:rPr>
        <w:t>十一、奖励与责任追究制度</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1.对于按照有关防震减灾法律法规和上级防震减灾领导组文件要求，及时制定、修订地震应急预案，预案操作性强、与上级预案接轨，并注重演练和宣传教育的学校，要给予表彰奖励。</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0"/>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2.对未按要求制定、修订、实施地震应急预案、不认真实施预案管理的学校，要依法进行责任追究。</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181"/>
        <w:textAlignment w:val="auto"/>
        <w:rPr>
          <w:rFonts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　　3.破坏性地震发生后，教育系统防震减灾领导</w:t>
      </w:r>
      <w:r>
        <w:rPr>
          <w:rFonts w:hint="eastAsia" w:ascii="仿宋_GB2312" w:hAnsi="仿宋" w:eastAsia="仿宋_GB2312" w:cs="仿宋"/>
          <w:color w:val="000000"/>
          <w:sz w:val="32"/>
          <w:szCs w:val="32"/>
          <w:shd w:val="clear" w:color="auto" w:fill="FFFFFF"/>
          <w:lang w:eastAsia="zh-CN"/>
        </w:rPr>
        <w:t>小</w:t>
      </w:r>
      <w:r>
        <w:rPr>
          <w:rFonts w:hint="eastAsia" w:ascii="仿宋_GB2312" w:hAnsi="仿宋" w:eastAsia="仿宋_GB2312" w:cs="仿宋"/>
          <w:color w:val="000000"/>
          <w:sz w:val="32"/>
          <w:szCs w:val="32"/>
          <w:shd w:val="clear" w:color="auto" w:fill="FFFFFF"/>
        </w:rPr>
        <w:t>组要依法对地震预案的执行情况和现场救援工作进行事后调查，并对</w:t>
      </w:r>
      <w:r>
        <w:rPr>
          <w:rFonts w:hint="eastAsia" w:ascii="仿宋_GB2312" w:hAnsi="仿宋" w:eastAsia="仿宋_GB2312" w:cs="仿宋"/>
          <w:color w:val="000000"/>
          <w:sz w:val="32"/>
          <w:szCs w:val="32"/>
          <w:shd w:val="clear" w:color="auto" w:fill="FFFFFF"/>
          <w:lang w:val="en-US" w:eastAsia="zh-CN"/>
        </w:rPr>
        <w:t>有</w:t>
      </w:r>
      <w:r>
        <w:rPr>
          <w:rFonts w:hint="eastAsia" w:ascii="仿宋_GB2312" w:hAnsi="仿宋" w:eastAsia="仿宋_GB2312" w:cs="仿宋"/>
          <w:color w:val="000000"/>
          <w:sz w:val="32"/>
          <w:szCs w:val="32"/>
          <w:shd w:val="clear" w:color="auto" w:fill="FFFFFF"/>
        </w:rPr>
        <w:t>关单位进行奖惩。</w:t>
      </w:r>
    </w:p>
    <w:p>
      <w:pPr>
        <w:pageBreakBefore w:val="0"/>
        <w:kinsoku/>
        <w:wordWrap/>
        <w:overflowPunct/>
        <w:topLinePunct w:val="0"/>
        <w:autoSpaceDE/>
        <w:autoSpaceDN/>
        <w:bidi w:val="0"/>
        <w:adjustRightInd w:val="0"/>
        <w:snapToGrid w:val="0"/>
        <w:spacing w:line="520" w:lineRule="exact"/>
        <w:textAlignment w:val="auto"/>
        <w:rPr>
          <w:rFonts w:hint="eastAsia" w:ascii="仿宋_GB2312" w:hAnsi="仿宋" w:eastAsia="仿宋_GB2312" w:cs="仿宋"/>
          <w:sz w:val="32"/>
          <w:szCs w:val="32"/>
          <w:lang w:val="en-US" w:eastAsia="zh-CN"/>
        </w:rPr>
      </w:pPr>
    </w:p>
    <w:p>
      <w:pPr>
        <w:pageBreakBefore w:val="0"/>
        <w:kinsoku/>
        <w:wordWrap/>
        <w:overflowPunct/>
        <w:topLinePunct w:val="0"/>
        <w:autoSpaceDE/>
        <w:autoSpaceDN/>
        <w:bidi w:val="0"/>
        <w:adjustRightInd w:val="0"/>
        <w:snapToGrid w:val="0"/>
        <w:spacing w:line="520" w:lineRule="exact"/>
        <w:textAlignment w:val="auto"/>
        <w:rPr>
          <w:rFonts w:hint="eastAsia" w:ascii="黑体" w:hAnsi="黑体" w:eastAsia="黑体" w:cs="黑体"/>
          <w:b w:val="0"/>
          <w:bCs/>
          <w:color w:val="000000"/>
          <w:sz w:val="32"/>
          <w:szCs w:val="32"/>
          <w:lang w:val="en-US" w:eastAsia="zh-CN"/>
        </w:rPr>
      </w:pPr>
    </w:p>
    <w:p>
      <w:pPr>
        <w:pageBreakBefore w:val="0"/>
        <w:kinsoku/>
        <w:wordWrap/>
        <w:overflowPunct/>
        <w:topLinePunct w:val="0"/>
        <w:autoSpaceDE/>
        <w:autoSpaceDN/>
        <w:bidi w:val="0"/>
        <w:adjustRightInd w:val="0"/>
        <w:snapToGrid w:val="0"/>
        <w:spacing w:line="520" w:lineRule="exact"/>
        <w:textAlignment w:val="auto"/>
        <w:rPr>
          <w:rFonts w:hint="eastAsia" w:ascii="黑体" w:hAnsi="黑体" w:eastAsia="黑体" w:cs="黑体"/>
          <w:b w:val="0"/>
          <w:bCs/>
          <w:color w:val="000000"/>
          <w:sz w:val="32"/>
          <w:szCs w:val="32"/>
          <w:lang w:val="en-US" w:eastAsia="zh-CN"/>
        </w:rPr>
      </w:pPr>
    </w:p>
    <w:p>
      <w:pPr>
        <w:pageBreakBefore w:val="0"/>
        <w:kinsoku/>
        <w:wordWrap/>
        <w:overflowPunct/>
        <w:topLinePunct w:val="0"/>
        <w:autoSpaceDE/>
        <w:autoSpaceDN/>
        <w:bidi w:val="0"/>
        <w:adjustRightInd w:val="0"/>
        <w:snapToGrid w:val="0"/>
        <w:spacing w:line="520" w:lineRule="exact"/>
        <w:textAlignment w:val="auto"/>
        <w:rPr>
          <w:rFonts w:hint="eastAsia" w:ascii="黑体" w:hAnsi="黑体" w:eastAsia="黑体" w:cs="黑体"/>
          <w:b w:val="0"/>
          <w:bCs/>
          <w:color w:val="000000"/>
          <w:sz w:val="32"/>
          <w:szCs w:val="32"/>
          <w:lang w:val="en-US" w:eastAsia="zh-CN"/>
        </w:rPr>
      </w:pPr>
    </w:p>
    <w:p>
      <w:pPr>
        <w:pageBreakBefore w:val="0"/>
        <w:kinsoku/>
        <w:wordWrap/>
        <w:overflowPunct/>
        <w:topLinePunct w:val="0"/>
        <w:autoSpaceDE/>
        <w:autoSpaceDN/>
        <w:bidi w:val="0"/>
        <w:adjustRightInd w:val="0"/>
        <w:snapToGrid w:val="0"/>
        <w:spacing w:line="520" w:lineRule="exact"/>
        <w:textAlignment w:val="auto"/>
        <w:rPr>
          <w:rFonts w:hint="eastAsia" w:ascii="黑体" w:hAnsi="黑体" w:eastAsia="黑体" w:cs="黑体"/>
          <w:b w:val="0"/>
          <w:bCs/>
          <w:color w:val="000000"/>
          <w:sz w:val="32"/>
          <w:szCs w:val="32"/>
          <w:lang w:val="en-US" w:eastAsia="zh-CN"/>
        </w:rPr>
      </w:pPr>
    </w:p>
    <w:p>
      <w:pPr>
        <w:pageBreakBefore w:val="0"/>
        <w:kinsoku/>
        <w:wordWrap/>
        <w:overflowPunct/>
        <w:topLinePunct w:val="0"/>
        <w:autoSpaceDE/>
        <w:autoSpaceDN/>
        <w:bidi w:val="0"/>
        <w:adjustRightInd w:val="0"/>
        <w:snapToGrid w:val="0"/>
        <w:spacing w:line="520" w:lineRule="exact"/>
        <w:textAlignment w:val="auto"/>
        <w:rPr>
          <w:rFonts w:hint="eastAsia" w:ascii="黑体" w:hAnsi="黑体" w:eastAsia="黑体" w:cs="黑体"/>
          <w:b w:val="0"/>
          <w:bCs/>
          <w:color w:val="000000"/>
          <w:sz w:val="32"/>
          <w:szCs w:val="32"/>
          <w:lang w:val="en-US" w:eastAsia="zh-CN"/>
        </w:rPr>
      </w:pPr>
    </w:p>
    <w:p>
      <w:pPr>
        <w:pageBreakBefore w:val="0"/>
        <w:kinsoku/>
        <w:wordWrap/>
        <w:overflowPunct/>
        <w:topLinePunct w:val="0"/>
        <w:autoSpaceDE/>
        <w:autoSpaceDN/>
        <w:bidi w:val="0"/>
        <w:adjustRightInd w:val="0"/>
        <w:snapToGrid w:val="0"/>
        <w:spacing w:line="520" w:lineRule="exact"/>
        <w:textAlignment w:val="auto"/>
        <w:rPr>
          <w:rFonts w:hint="eastAsia" w:ascii="黑体" w:hAnsi="黑体" w:eastAsia="黑体" w:cs="黑体"/>
          <w:b w:val="0"/>
          <w:bCs/>
          <w:color w:val="000000"/>
          <w:sz w:val="32"/>
          <w:szCs w:val="32"/>
          <w:lang w:val="en-US" w:eastAsia="zh-CN"/>
        </w:rPr>
      </w:pPr>
    </w:p>
    <w:p>
      <w:pPr>
        <w:pageBreakBefore w:val="0"/>
        <w:kinsoku/>
        <w:wordWrap/>
        <w:overflowPunct/>
        <w:topLinePunct w:val="0"/>
        <w:autoSpaceDE/>
        <w:autoSpaceDN/>
        <w:bidi w:val="0"/>
        <w:adjustRightInd w:val="0"/>
        <w:snapToGrid w:val="0"/>
        <w:spacing w:line="520" w:lineRule="exact"/>
        <w:textAlignment w:val="auto"/>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附件3：</w:t>
      </w:r>
    </w:p>
    <w:p>
      <w:pPr>
        <w:rPr>
          <w:rFonts w:hint="default"/>
          <w:lang w:val="en-US" w:eastAsia="zh-CN"/>
        </w:rPr>
      </w:pPr>
    </w:p>
    <w:p>
      <w:pPr>
        <w:pStyle w:val="2"/>
        <w:pageBreakBefore w:val="0"/>
        <w:widowControl w:val="0"/>
        <w:kinsoku/>
        <w:wordWrap/>
        <w:overflowPunct/>
        <w:topLinePunct w:val="0"/>
        <w:autoSpaceDE/>
        <w:autoSpaceDN/>
        <w:bidi w:val="0"/>
        <w:adjustRightInd w:val="0"/>
        <w:snapToGrid w:val="0"/>
        <w:spacing w:before="0" w:beforeLines="0" w:after="0" w:afterLines="0" w:line="52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洛隆县教育系统反恐防暴应急预案</w:t>
      </w:r>
    </w:p>
    <w:p>
      <w:pPr>
        <w:rPr>
          <w:rFonts w:hint="eastAsia"/>
          <w:lang w:eastAsia="zh-CN"/>
        </w:rPr>
      </w:pP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为了及时、高效、妥善处置发生在我县教育系统内的恐怖、暴力袭击事件，指导和规范各类恐怖、暴力袭击事件的处置工作，确保校园安全和学校师生生命财产安全，保证学校正常的教学秩序，维护学校和社会的稳定</w:t>
      </w:r>
      <w:r>
        <w:rPr>
          <w:rFonts w:hint="eastAsia" w:ascii="仿宋_GB2312" w:hAnsi="仿宋_GB2312" w:eastAsia="仿宋_GB2312" w:cs="仿宋_GB2312"/>
          <w:b w:val="0"/>
          <w:bCs/>
          <w:sz w:val="32"/>
          <w:szCs w:val="32"/>
          <w:lang w:val="en-US" w:eastAsia="zh-CN"/>
        </w:rPr>
        <w:t>,依据</w:t>
      </w:r>
      <w:r>
        <w:rPr>
          <w:rFonts w:hint="eastAsia" w:ascii="仿宋_GB2312" w:hAnsi="仿宋_GB2312" w:eastAsia="仿宋_GB2312" w:cs="仿宋_GB2312"/>
          <w:b w:val="0"/>
          <w:bCs/>
          <w:sz w:val="32"/>
          <w:szCs w:val="32"/>
          <w:lang w:eastAsia="zh-CN"/>
        </w:rPr>
        <w:t>《国家处置大规模恐怖袭击事件基本预案》《西藏自治区教育系统突发公共事件应急预案》，</w:t>
      </w:r>
      <w:r>
        <w:rPr>
          <w:rFonts w:hint="eastAsia" w:ascii="仿宋_GB2312" w:hAnsi="仿宋_GB2312" w:eastAsia="仿宋_GB2312" w:cs="仿宋_GB2312"/>
          <w:b w:val="0"/>
          <w:bCs/>
          <w:sz w:val="32"/>
          <w:szCs w:val="32"/>
          <w:lang w:val="en-US" w:eastAsia="zh-CN"/>
        </w:rPr>
        <w:t>并结合我县教育系统实际，</w:t>
      </w:r>
      <w:r>
        <w:rPr>
          <w:rFonts w:hint="eastAsia" w:ascii="仿宋_GB2312" w:hAnsi="仿宋_GB2312" w:eastAsia="仿宋_GB2312" w:cs="仿宋_GB2312"/>
          <w:b w:val="0"/>
          <w:bCs/>
          <w:sz w:val="32"/>
          <w:szCs w:val="32"/>
          <w:lang w:eastAsia="zh-CN"/>
        </w:rPr>
        <w:t>特制定本预案。</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lang w:eastAsia="zh-CN"/>
        </w:rPr>
        <w:t>、适用范围</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本预案适用于境内外恐怖组织和恐怖分子在我县境内实施恐怖、暴力袭击，给校园安全、教学秩序和师生生命财产</w:t>
      </w:r>
      <w:r>
        <w:rPr>
          <w:rFonts w:hint="eastAsia" w:ascii="仿宋_GB2312" w:hAnsi="仿宋_GB2312" w:eastAsia="仿宋_GB2312" w:cs="仿宋_GB2312"/>
          <w:b w:val="0"/>
          <w:bCs/>
          <w:sz w:val="32"/>
          <w:szCs w:val="32"/>
          <w:lang w:val="en-US" w:eastAsia="zh-CN"/>
        </w:rPr>
        <w:t>造</w:t>
      </w:r>
      <w:r>
        <w:rPr>
          <w:rFonts w:hint="eastAsia" w:ascii="仿宋_GB2312" w:hAnsi="仿宋_GB2312" w:eastAsia="仿宋_GB2312" w:cs="仿宋_GB2312"/>
          <w:b w:val="0"/>
          <w:bCs/>
          <w:sz w:val="32"/>
          <w:szCs w:val="32"/>
          <w:lang w:eastAsia="zh-CN"/>
        </w:rPr>
        <w:t>成重大危害的恐怖袭击事件。主要包括：</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利用核爆炸、核辐射、生物战剂、化学毒剂对学校进行袭击的；</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利用爆炸手段，大规模袭击师生聚集场所，重要教育教学设施的；</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袭击、劫持师生，造成重大影响和危害的；</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劫持师生乘坐的汽车等公共交通工具，造成严重后果的；</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eastAsia="zh-CN"/>
        </w:rPr>
        <w:t>在学校内纵火、投毒，造成严重危害后果的；</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lang w:eastAsia="zh-CN"/>
        </w:rPr>
        <w:t>其他针对学校和师生的重大恐怖、暴力袭击事件。</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lang w:eastAsia="zh-CN"/>
        </w:rPr>
        <w:t>、基本原则</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b w:val="0"/>
          <w:bCs w:val="0"/>
          <w:color w:val="000000"/>
          <w:sz w:val="32"/>
          <w:szCs w:val="32"/>
          <w:shd w:val="clear" w:color="auto" w:fill="FFFFFF"/>
          <w:lang w:val="en-US" w:eastAsia="zh-CN"/>
        </w:rPr>
        <w:t>一</w:t>
      </w: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b w:val="0"/>
          <w:bCs/>
          <w:sz w:val="32"/>
          <w:szCs w:val="32"/>
          <w:lang w:eastAsia="zh-CN"/>
        </w:rPr>
        <w:t>统一指挥、快速反应原则。</w:t>
      </w:r>
      <w:r>
        <w:rPr>
          <w:rFonts w:hint="eastAsia" w:ascii="仿宋_GB2312" w:hAnsi="仿宋_GB2312" w:eastAsia="仿宋_GB2312" w:cs="仿宋_GB2312"/>
          <w:b w:val="0"/>
          <w:bCs/>
          <w:sz w:val="32"/>
          <w:szCs w:val="32"/>
          <w:lang w:eastAsia="zh-CN"/>
        </w:rPr>
        <w:t>县教育局成立反恐、防暴应急处置工作领导小组（以下简称领导小组），全面负责我县教育系统应对恐怖、暴力袭击事件的处置工作，形成处置恐怖、暴力袭击事件的快速反应机制。一旦发生重大事件，确保发现、报告、指挥、处置等环节的紧密衔接，做到快速反应，正确应对，处置果断，力争把问题解决在萌芽状态。</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b w:val="0"/>
          <w:bCs w:val="0"/>
          <w:color w:val="000000"/>
          <w:sz w:val="32"/>
          <w:szCs w:val="32"/>
          <w:shd w:val="clear" w:color="auto" w:fill="FFFFFF"/>
          <w:lang w:val="en-US" w:eastAsia="zh-CN"/>
        </w:rPr>
        <w:t>二</w:t>
      </w: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b w:val="0"/>
          <w:bCs/>
          <w:sz w:val="32"/>
          <w:szCs w:val="32"/>
          <w:lang w:eastAsia="zh-CN"/>
        </w:rPr>
        <w:t>分级负责、属地管理原则。</w:t>
      </w:r>
      <w:r>
        <w:rPr>
          <w:rFonts w:hint="eastAsia" w:ascii="仿宋_GB2312" w:hAnsi="仿宋_GB2312" w:eastAsia="仿宋_GB2312" w:cs="仿宋_GB2312"/>
          <w:b w:val="0"/>
          <w:bCs/>
          <w:sz w:val="32"/>
          <w:szCs w:val="32"/>
          <w:lang w:eastAsia="zh-CN"/>
        </w:rPr>
        <w:t>发生恐怖、暴力袭击事件后，应遵循属地管理原则，教育部门和各学校要在各级党委、政府及其反恐防暴工作协调机构具体领导和指挥下，启动应急预案，并及时报告县教育局。教育部门和学校“一把手”是反恐、防暴工作“第一责任人”。</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楷体" w:hAnsi="楷体" w:eastAsia="楷体" w:cs="楷体"/>
          <w:b w:val="0"/>
          <w:bCs w:val="0"/>
          <w:color w:val="000000"/>
          <w:sz w:val="32"/>
          <w:szCs w:val="32"/>
          <w:shd w:val="clear" w:color="auto" w:fill="FFFFFF"/>
        </w:rPr>
        <w:t>(三)</w:t>
      </w:r>
      <w:r>
        <w:rPr>
          <w:rFonts w:hint="eastAsia" w:ascii="楷体" w:hAnsi="楷体" w:eastAsia="楷体" w:cs="楷体"/>
          <w:b w:val="0"/>
          <w:bCs/>
          <w:sz w:val="32"/>
          <w:szCs w:val="32"/>
          <w:lang w:eastAsia="zh-CN"/>
        </w:rPr>
        <w:t>预防为本、及时控制原则。</w:t>
      </w:r>
      <w:r>
        <w:rPr>
          <w:rFonts w:hint="eastAsia" w:ascii="仿宋_GB2312" w:hAnsi="仿宋_GB2312" w:eastAsia="仿宋_GB2312" w:cs="仿宋_GB2312"/>
          <w:b w:val="0"/>
          <w:bCs/>
          <w:sz w:val="32"/>
          <w:szCs w:val="32"/>
          <w:lang w:eastAsia="zh-CN"/>
        </w:rPr>
        <w:t>立足于防范，抓早、抓小，强化信息的广泛收集和深层次研判，争取早发现，早报告，早控制，早解决。要把恐怖、暴力袭击事件控制在一定范围内，避免造成社会秩序失控和混乱。</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b w:val="0"/>
          <w:bCs w:val="0"/>
          <w:color w:val="000000"/>
          <w:sz w:val="32"/>
          <w:szCs w:val="32"/>
          <w:shd w:val="clear" w:color="auto" w:fill="FFFFFF"/>
          <w:lang w:val="en-US" w:eastAsia="zh-CN"/>
        </w:rPr>
        <w:t>四</w:t>
      </w: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b w:val="0"/>
          <w:bCs/>
          <w:sz w:val="32"/>
          <w:szCs w:val="32"/>
          <w:lang w:eastAsia="zh-CN"/>
        </w:rPr>
        <w:t>系统联动、群防群控原则。</w:t>
      </w:r>
      <w:r>
        <w:rPr>
          <w:rFonts w:hint="eastAsia" w:ascii="仿宋_GB2312" w:hAnsi="仿宋_GB2312" w:eastAsia="仿宋_GB2312" w:cs="仿宋_GB2312"/>
          <w:b w:val="0"/>
          <w:bCs/>
          <w:sz w:val="32"/>
          <w:szCs w:val="32"/>
          <w:lang w:eastAsia="zh-CN"/>
        </w:rPr>
        <w:t>发生恐怖、暴力袭击事件后，各相关部门负责人要立即深入第一线，掌握情况，开展工作，控制局面。形成各级各部门系统联动，群防群控的处置工作格局。</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b w:val="0"/>
          <w:bCs w:val="0"/>
          <w:color w:val="000000"/>
          <w:sz w:val="32"/>
          <w:szCs w:val="32"/>
          <w:shd w:val="clear" w:color="auto" w:fill="FFFFFF"/>
          <w:lang w:val="en-US" w:eastAsia="zh-CN"/>
        </w:rPr>
        <w:t>五</w:t>
      </w: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b w:val="0"/>
          <w:bCs/>
          <w:sz w:val="32"/>
          <w:szCs w:val="32"/>
          <w:lang w:eastAsia="zh-CN"/>
        </w:rPr>
        <w:t>减少损失原则。</w:t>
      </w:r>
      <w:r>
        <w:rPr>
          <w:rFonts w:hint="eastAsia" w:ascii="仿宋_GB2312" w:hAnsi="仿宋_GB2312" w:eastAsia="仿宋_GB2312" w:cs="仿宋_GB2312"/>
          <w:b w:val="0"/>
          <w:bCs/>
          <w:sz w:val="32"/>
          <w:szCs w:val="32"/>
          <w:lang w:eastAsia="zh-CN"/>
        </w:rPr>
        <w:t>尽最大努力和可能，最大程度地避免和减少人员伤亡，减少财产损失和社会影响，尽快恢复学校秩序，维护师生生命、财产安全，维护国家安全和利益。</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b w:val="0"/>
          <w:bCs w:val="0"/>
          <w:color w:val="000000"/>
          <w:sz w:val="32"/>
          <w:szCs w:val="32"/>
          <w:shd w:val="clear" w:color="auto" w:fill="FFFFFF"/>
          <w:lang w:val="en-US" w:eastAsia="zh-CN"/>
        </w:rPr>
        <w:t>六</w:t>
      </w: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b w:val="0"/>
          <w:bCs/>
          <w:sz w:val="32"/>
          <w:szCs w:val="32"/>
          <w:lang w:eastAsia="zh-CN"/>
        </w:rPr>
        <w:t>快速侦办原则。</w:t>
      </w:r>
      <w:r>
        <w:rPr>
          <w:rFonts w:hint="eastAsia" w:ascii="仿宋_GB2312" w:hAnsi="仿宋_GB2312" w:eastAsia="仿宋_GB2312" w:cs="仿宋_GB2312"/>
          <w:b w:val="0"/>
          <w:bCs/>
          <w:sz w:val="32"/>
          <w:szCs w:val="32"/>
          <w:lang w:eastAsia="zh-CN"/>
        </w:rPr>
        <w:t>采取一切有效措施和手段，协助职能部门尽快查清事件真相，维护国家安全和社会稳定。</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b w:val="0"/>
          <w:bCs w:val="0"/>
          <w:color w:val="000000"/>
          <w:sz w:val="32"/>
          <w:szCs w:val="32"/>
          <w:shd w:val="clear" w:color="auto" w:fill="FFFFFF"/>
          <w:lang w:val="en-US" w:eastAsia="zh-CN"/>
        </w:rPr>
        <w:t>七</w:t>
      </w:r>
      <w:r>
        <w:rPr>
          <w:rFonts w:hint="eastAsia" w:ascii="楷体" w:hAnsi="楷体" w:eastAsia="楷体" w:cs="楷体"/>
          <w:b w:val="0"/>
          <w:bCs w:val="0"/>
          <w:color w:val="000000"/>
          <w:sz w:val="32"/>
          <w:szCs w:val="32"/>
          <w:shd w:val="clear" w:color="auto" w:fill="FFFFFF"/>
        </w:rPr>
        <w:t>)</w:t>
      </w:r>
      <w:r>
        <w:rPr>
          <w:rFonts w:hint="eastAsia" w:ascii="楷体" w:hAnsi="楷体" w:eastAsia="楷体" w:cs="楷体"/>
          <w:b w:val="0"/>
          <w:bCs/>
          <w:sz w:val="32"/>
          <w:szCs w:val="32"/>
          <w:lang w:eastAsia="zh-CN"/>
        </w:rPr>
        <w:t>遵循法律原则。</w:t>
      </w:r>
      <w:r>
        <w:rPr>
          <w:rFonts w:hint="eastAsia" w:ascii="仿宋_GB2312" w:hAnsi="仿宋_GB2312" w:eastAsia="仿宋_GB2312" w:cs="仿宋_GB2312"/>
          <w:b w:val="0"/>
          <w:bCs/>
          <w:sz w:val="32"/>
          <w:szCs w:val="32"/>
          <w:lang w:eastAsia="zh-CN"/>
        </w:rPr>
        <w:t>在处置恐怖、暴力袭击事件时，要依照国家法律办事，信守我国缔结或加入的双边和多边条约，尊重国际惯例，维护我国良好的国际形象。</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三、组织机构</w:t>
      </w:r>
      <w:r>
        <w:rPr>
          <w:rFonts w:hint="eastAsia" w:ascii="黑体" w:hAnsi="黑体" w:eastAsia="黑体" w:cs="黑体"/>
          <w:b w:val="0"/>
          <w:bCs/>
          <w:kern w:val="0"/>
          <w:sz w:val="32"/>
          <w:szCs w:val="32"/>
        </w:rPr>
        <w:t>及主要职责</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（一）领导小组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洛隆县教育局成立反恐防暴应急处置工作领导小组（名单附后），组长由县教育局党委书记、局长担任，副组长由副局长和其他局领导担任，小组成员由局机关</w:t>
      </w:r>
      <w:r>
        <w:rPr>
          <w:rFonts w:hint="eastAsia" w:ascii="仿宋_GB2312" w:hAnsi="仿宋_GB2312" w:eastAsia="仿宋_GB2312" w:cs="仿宋_GB2312"/>
          <w:b w:val="0"/>
          <w:bCs/>
          <w:sz w:val="32"/>
          <w:szCs w:val="32"/>
          <w:lang w:val="en-US" w:eastAsia="zh-CN"/>
        </w:rPr>
        <w:t>各职能办公室</w:t>
      </w:r>
      <w:r>
        <w:rPr>
          <w:rFonts w:hint="eastAsia" w:ascii="仿宋_GB2312" w:hAnsi="仿宋_GB2312" w:eastAsia="仿宋_GB2312" w:cs="仿宋_GB2312"/>
          <w:b w:val="0"/>
          <w:bCs/>
          <w:sz w:val="32"/>
          <w:szCs w:val="32"/>
          <w:lang w:eastAsia="zh-CN"/>
        </w:rPr>
        <w:t>负责同志和各学校校长、园长组成。</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组</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 xml:space="preserve"> 长：</w:t>
      </w:r>
      <w:r>
        <w:rPr>
          <w:rFonts w:hint="eastAsia" w:ascii="仿宋_GB2312" w:hAnsi="仿宋_GB2312" w:eastAsia="仿宋_GB2312" w:cs="仿宋_GB2312"/>
          <w:b w:val="0"/>
          <w:bCs/>
          <w:sz w:val="32"/>
          <w:szCs w:val="32"/>
          <w:lang w:val="en-US" w:eastAsia="zh-CN"/>
        </w:rPr>
        <w:t xml:space="preserve">邓 志 乾  </w:t>
      </w:r>
      <w:r>
        <w:rPr>
          <w:rFonts w:hint="eastAsia" w:ascii="仿宋_GB2312" w:hAnsi="仿宋_GB2312" w:eastAsia="仿宋_GB2312" w:cs="仿宋_GB2312"/>
          <w:b w:val="0"/>
          <w:bCs/>
          <w:sz w:val="32"/>
          <w:szCs w:val="32"/>
          <w:lang w:eastAsia="zh-CN"/>
        </w:rPr>
        <w:t>县教育局党</w:t>
      </w:r>
      <w:r>
        <w:rPr>
          <w:rFonts w:hint="eastAsia" w:ascii="仿宋_GB2312" w:hAnsi="仿宋_GB2312" w:eastAsia="仿宋_GB2312" w:cs="仿宋_GB2312"/>
          <w:b w:val="0"/>
          <w:bCs/>
          <w:sz w:val="32"/>
          <w:szCs w:val="32"/>
          <w:lang w:val="en-US" w:eastAsia="zh-CN"/>
        </w:rPr>
        <w:t>委</w:t>
      </w:r>
      <w:r>
        <w:rPr>
          <w:rFonts w:hint="eastAsia" w:ascii="仿宋_GB2312" w:hAnsi="仿宋_GB2312" w:eastAsia="仿宋_GB2312" w:cs="仿宋_GB2312"/>
          <w:b w:val="0"/>
          <w:bCs/>
          <w:sz w:val="32"/>
          <w:szCs w:val="32"/>
          <w:lang w:eastAsia="zh-CN"/>
        </w:rPr>
        <w:t>书记</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left="4154" w:leftChars="1064" w:hanging="1920" w:hangingChars="6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color w:val="000000"/>
          <w:sz w:val="32"/>
          <w:szCs w:val="32"/>
          <w:shd w:val="clear" w:color="auto" w:fill="FFFFFF"/>
          <w:lang w:val="en-US" w:eastAsia="zh-CN"/>
        </w:rPr>
        <w:t xml:space="preserve">普布卓玛  </w:t>
      </w:r>
      <w:r>
        <w:rPr>
          <w:rFonts w:hint="eastAsia" w:ascii="仿宋_GB2312" w:hAnsi="仿宋_GB2312" w:eastAsia="仿宋_GB2312" w:cs="仿宋_GB2312"/>
          <w:color w:val="000000"/>
          <w:sz w:val="32"/>
          <w:szCs w:val="32"/>
          <w:shd w:val="clear" w:color="auto" w:fill="FFFFFF"/>
        </w:rPr>
        <w:t>县教育局党</w:t>
      </w:r>
      <w:r>
        <w:rPr>
          <w:rFonts w:hint="eastAsia" w:ascii="仿宋_GB2312" w:hAnsi="仿宋_GB2312" w:eastAsia="仿宋_GB2312" w:cs="仿宋_GB2312"/>
          <w:color w:val="000000"/>
          <w:sz w:val="32"/>
          <w:szCs w:val="32"/>
          <w:shd w:val="clear" w:color="auto" w:fill="FFFFFF"/>
          <w:lang w:val="en-US" w:eastAsia="zh-CN"/>
        </w:rPr>
        <w:t>委副书</w:t>
      </w:r>
      <w:r>
        <w:rPr>
          <w:rFonts w:hint="eastAsia" w:ascii="仿宋_GB2312" w:hAnsi="仿宋_GB2312" w:eastAsia="仿宋_GB2312" w:cs="仿宋_GB2312"/>
          <w:color w:val="000000"/>
          <w:sz w:val="32"/>
          <w:szCs w:val="32"/>
          <w:shd w:val="clear" w:color="auto" w:fill="FFFFFF"/>
        </w:rPr>
        <w:t>记</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副</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组</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长：</w:t>
      </w:r>
      <w:r>
        <w:rPr>
          <w:rFonts w:hint="eastAsia" w:ascii="仿宋_GB2312" w:hAnsi="仿宋_GB2312" w:eastAsia="仿宋_GB2312" w:cs="仿宋_GB2312"/>
          <w:i w:val="0"/>
          <w:caps w:val="0"/>
          <w:color w:val="000000"/>
          <w:spacing w:val="0"/>
          <w:sz w:val="32"/>
          <w:szCs w:val="32"/>
          <w:shd w:val="clear" w:color="auto" w:fill="FFFFFF"/>
          <w:lang w:val="en-US" w:eastAsia="zh-CN"/>
        </w:rPr>
        <w:t>李 定 超  县教育局</w:t>
      </w:r>
      <w:r>
        <w:rPr>
          <w:rFonts w:hint="eastAsia" w:ascii="仿宋_GB2312" w:hAnsi="仿宋_GB2312" w:eastAsia="仿宋_GB2312" w:cs="仿宋_GB2312"/>
          <w:color w:val="000000"/>
          <w:sz w:val="32"/>
          <w:szCs w:val="32"/>
          <w:shd w:val="clear" w:color="auto" w:fill="FFFFFF"/>
          <w:lang w:val="en-US" w:eastAsia="zh-CN"/>
        </w:rPr>
        <w:t>党委委员、</w:t>
      </w:r>
      <w:r>
        <w:rPr>
          <w:rFonts w:hint="eastAsia" w:ascii="仿宋_GB2312" w:hAnsi="仿宋_GB2312" w:eastAsia="仿宋_GB2312" w:cs="仿宋_GB2312"/>
          <w:i w:val="0"/>
          <w:caps w:val="0"/>
          <w:color w:val="000000"/>
          <w:spacing w:val="0"/>
          <w:sz w:val="32"/>
          <w:szCs w:val="32"/>
          <w:shd w:val="clear" w:color="auto" w:fill="FFFFFF"/>
          <w:lang w:val="en-US" w:eastAsia="zh-CN"/>
        </w:rPr>
        <w:t>副局长</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2240" w:firstLineChars="7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元    邓  县教育局</w:t>
      </w:r>
      <w:r>
        <w:rPr>
          <w:rFonts w:hint="eastAsia" w:ascii="仿宋_GB2312" w:hAnsi="仿宋_GB2312" w:eastAsia="仿宋_GB2312" w:cs="仿宋_GB2312"/>
          <w:color w:val="000000"/>
          <w:sz w:val="32"/>
          <w:szCs w:val="32"/>
          <w:shd w:val="clear" w:color="auto" w:fill="FFFFFF"/>
          <w:lang w:val="en-US" w:eastAsia="zh-CN"/>
        </w:rPr>
        <w:t>党委委员</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2240" w:firstLineChars="7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color w:val="000000"/>
          <w:sz w:val="32"/>
          <w:szCs w:val="32"/>
          <w:shd w:val="clear" w:color="auto" w:fill="FFFFFF"/>
        </w:rPr>
        <w:t>蒋    平  县教育局</w:t>
      </w:r>
      <w:r>
        <w:rPr>
          <w:rFonts w:hint="eastAsia" w:ascii="仿宋_GB2312" w:hAnsi="仿宋_GB2312" w:eastAsia="仿宋_GB2312" w:cs="仿宋_GB2312"/>
          <w:color w:val="000000"/>
          <w:sz w:val="32"/>
          <w:szCs w:val="32"/>
          <w:shd w:val="clear" w:color="auto" w:fill="FFFFFF"/>
          <w:lang w:val="en-US" w:eastAsia="zh-CN"/>
        </w:rPr>
        <w:t>党委委员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联</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络</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员：</w:t>
      </w:r>
      <w:r>
        <w:rPr>
          <w:rFonts w:hint="eastAsia" w:ascii="仿宋_GB2312" w:hAnsi="仿宋_GB2312" w:eastAsia="仿宋_GB2312" w:cs="仿宋_GB2312"/>
          <w:b w:val="0"/>
          <w:bCs/>
          <w:sz w:val="32"/>
          <w:szCs w:val="32"/>
          <w:lang w:val="en-US" w:eastAsia="zh-CN"/>
        </w:rPr>
        <w:t xml:space="preserve">索朗拉姆  </w:t>
      </w:r>
      <w:r>
        <w:rPr>
          <w:rFonts w:hint="eastAsia" w:ascii="仿宋_GB2312" w:hAnsi="仿宋_GB2312" w:eastAsia="仿宋_GB2312" w:cs="仿宋_GB2312"/>
          <w:b w:val="0"/>
          <w:bCs/>
          <w:sz w:val="32"/>
          <w:szCs w:val="32"/>
          <w:lang w:eastAsia="zh-CN"/>
        </w:rPr>
        <w:t>县教育局德艺体卫安办公室主任</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各乡镇小学、教育局直管学校、幼儿园参照设立相应工作机构。</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在县委、县政府和县反恐、防暴工作协调小组的领导下，负责全县教育系统内处置恐怖、暴力袭击事件的指挥和协调。</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（二）主要职责</w:t>
      </w:r>
    </w:p>
    <w:p>
      <w:pPr>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制订全县教育系统反恐、防暴应急预案；强化监测与预警，坚持开展定期和不定期的安全检查，特别是消防、食品卫生、校舍安全等方面的检查；建立健全反恐、防暴工作责任制，检查、督促学校各部门反恐、防暴工作措施落实情况；发生恐怖、暴力事件立即启动应急预案，领导小组成员各负其责，各工作组各司其职，采取有效措施，第一时间赶赴现场，及时、有序地开展处置工作，同时向上级汇报。</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指挥协调组。组长：</w:t>
      </w:r>
      <w:r>
        <w:rPr>
          <w:rFonts w:hint="eastAsia" w:ascii="仿宋_GB2312" w:hAnsi="仿宋_GB2312" w:eastAsia="仿宋_GB2312" w:cs="仿宋_GB2312"/>
          <w:b w:val="0"/>
          <w:bCs/>
          <w:sz w:val="32"/>
          <w:szCs w:val="32"/>
          <w:lang w:val="en-US" w:eastAsia="zh-CN"/>
        </w:rPr>
        <w:t>邓志乾</w:t>
      </w:r>
      <w:r>
        <w:rPr>
          <w:rFonts w:hint="eastAsia" w:ascii="仿宋_GB2312" w:hAnsi="仿宋_GB2312" w:eastAsia="仿宋_GB2312" w:cs="仿宋_GB2312"/>
          <w:b w:val="0"/>
          <w:bCs/>
          <w:sz w:val="32"/>
          <w:szCs w:val="32"/>
          <w:lang w:eastAsia="zh-CN"/>
        </w:rPr>
        <w:t>。负责事故处置全过程中各种决策的及时发布，积极协助县其他职能部门对事故展开救护、调查、处理等工作。</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现场处置及善后处理组。组长：元邓。负责现场施救、现场保护、事态控制，协同执法部门展开事故调查、处理责任人等其他善后工作。</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后勤保障组。组长：</w:t>
      </w:r>
      <w:r>
        <w:rPr>
          <w:rFonts w:hint="eastAsia" w:ascii="仿宋_GB2312" w:hAnsi="仿宋_GB2312" w:eastAsia="仿宋_GB2312" w:cs="仿宋_GB2312"/>
          <w:b w:val="0"/>
          <w:bCs/>
          <w:sz w:val="32"/>
          <w:szCs w:val="32"/>
          <w:lang w:val="en-US" w:eastAsia="zh-CN"/>
        </w:rPr>
        <w:t>袁骥。成员：洛松土多。</w:t>
      </w:r>
      <w:r>
        <w:rPr>
          <w:rFonts w:hint="eastAsia" w:ascii="仿宋_GB2312" w:hAnsi="仿宋_GB2312" w:eastAsia="仿宋_GB2312" w:cs="仿宋_GB2312"/>
          <w:b w:val="0"/>
          <w:bCs/>
          <w:sz w:val="32"/>
          <w:szCs w:val="32"/>
          <w:lang w:eastAsia="zh-CN"/>
        </w:rPr>
        <w:t>负责事故处置过程中所需车辆的调配及资金的调拨。</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联络组。组长：</w:t>
      </w:r>
      <w:r>
        <w:rPr>
          <w:rFonts w:hint="eastAsia" w:ascii="仿宋_GB2312" w:hAnsi="仿宋_GB2312" w:eastAsia="仿宋_GB2312" w:cs="仿宋_GB2312"/>
          <w:b w:val="0"/>
          <w:bCs/>
          <w:sz w:val="32"/>
          <w:szCs w:val="32"/>
          <w:lang w:val="en-US" w:eastAsia="zh-CN"/>
        </w:rPr>
        <w:t>索朗拉姆。</w:t>
      </w:r>
      <w:r>
        <w:rPr>
          <w:rFonts w:hint="eastAsia" w:ascii="仿宋_GB2312" w:hAnsi="仿宋_GB2312" w:eastAsia="仿宋_GB2312" w:cs="仿宋_GB2312"/>
          <w:b w:val="0"/>
          <w:bCs/>
          <w:sz w:val="32"/>
          <w:szCs w:val="32"/>
          <w:lang w:eastAsia="zh-CN"/>
        </w:rPr>
        <w:t>成员：</w:t>
      </w:r>
      <w:r>
        <w:rPr>
          <w:rFonts w:hint="eastAsia" w:ascii="仿宋_GB2312" w:hAnsi="仿宋_GB2312" w:eastAsia="仿宋_GB2312" w:cs="仿宋_GB2312"/>
          <w:b w:val="0"/>
          <w:bCs/>
          <w:sz w:val="32"/>
          <w:szCs w:val="32"/>
          <w:lang w:val="en-US" w:eastAsia="zh-CN"/>
        </w:rPr>
        <w:t>洛松达瓦</w:t>
      </w:r>
      <w:r>
        <w:rPr>
          <w:rFonts w:hint="eastAsia" w:ascii="仿宋_GB2312" w:hAnsi="仿宋_GB2312" w:eastAsia="仿宋_GB2312" w:cs="仿宋_GB2312"/>
          <w:b w:val="0"/>
          <w:bCs/>
          <w:sz w:val="32"/>
          <w:szCs w:val="32"/>
          <w:lang w:eastAsia="zh-CN"/>
        </w:rPr>
        <w:t>。负责事故处置过程中，上、下级的联络，保证24小时信息畅通，按规定上报有关的事故材料。</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各学校、幼儿园参照设立相应工作机构，在党委、政府和反恐、防暴工作协调小组的领导下，负责处置本辖区内教育系统的恐怖、暴力袭击事件。</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lang w:eastAsia="zh-CN"/>
        </w:rPr>
        <w:t>处置措施</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lang w:eastAsia="zh-CN"/>
        </w:rPr>
        <w:t>）及时判明事件的性质、危害程度，及时报告。</w:t>
      </w:r>
      <w:r>
        <w:rPr>
          <w:rFonts w:hint="eastAsia" w:ascii="仿宋_GB2312" w:hAnsi="仿宋_GB2312" w:eastAsia="仿宋_GB2312" w:cs="仿宋_GB2312"/>
          <w:b w:val="0"/>
          <w:bCs/>
          <w:sz w:val="32"/>
          <w:szCs w:val="32"/>
          <w:lang w:eastAsia="zh-CN"/>
        </w:rPr>
        <w:t>掌握恐怖、暴力袭击事件征兆或发生恐怖、暴力袭击事件后，</w:t>
      </w:r>
      <w:r>
        <w:rPr>
          <w:rFonts w:hint="eastAsia" w:ascii="仿宋_GB2312" w:hAnsi="仿宋_GB2312" w:eastAsia="仿宋_GB2312" w:cs="仿宋_GB2312"/>
          <w:b w:val="0"/>
          <w:bCs/>
          <w:sz w:val="32"/>
          <w:szCs w:val="32"/>
          <w:lang w:val="en-US" w:eastAsia="zh-CN"/>
        </w:rPr>
        <w:t>各</w:t>
      </w:r>
      <w:r>
        <w:rPr>
          <w:rFonts w:hint="eastAsia" w:ascii="仿宋_GB2312" w:hAnsi="仿宋_GB2312" w:eastAsia="仿宋_GB2312" w:cs="仿宋_GB2312"/>
          <w:b w:val="0"/>
          <w:bCs/>
          <w:sz w:val="32"/>
          <w:szCs w:val="32"/>
          <w:lang w:eastAsia="zh-CN"/>
        </w:rPr>
        <w:t>学校要在迅速采取应急措施的同时，立即向当地党委、政府和职能部门报告，同时报告县教育局，不得延误。教育系统反恐防暴应急处置领导小组要各负其责，迅速对事件现场进行实时监控、追踪，并上报事态发展变化情况。组织协调有关部门和相关专家深入研究，判明事件的性质和危害程度，采取相应的处置措施。</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lang w:eastAsia="zh-CN"/>
        </w:rPr>
        <w:t>）迅速开展现场处置和救援工作。</w:t>
      </w:r>
      <w:r>
        <w:rPr>
          <w:rFonts w:hint="eastAsia" w:ascii="仿宋_GB2312" w:hAnsi="仿宋_GB2312" w:eastAsia="仿宋_GB2312" w:cs="仿宋_GB2312"/>
          <w:b w:val="0"/>
          <w:bCs/>
          <w:sz w:val="32"/>
          <w:szCs w:val="32"/>
          <w:lang w:eastAsia="zh-CN"/>
        </w:rPr>
        <w:t>发生恐怖、暴力袭击事件的辖区学校应迅速调集本地、本校资源和力量，先行采取紧急处置和救援行动，必要时申请当地党委、政府，调动公安、民政、发展改革、建设、交通、信息、水利、农业、卫生、环保、质检等部门和武警部队予以支援，开展抢救伤员，疏散人群，安置师生、群众，封锁和隔离相关区域，防止建筑物坍塌，水电气泄漏，排除爆炸装置、辐射源，控制疫情、毒情扩散等工作，及时组织实施现场勘察或人质谈判、解救工作。</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学校在受到恐怖袭击初期，因种种原因使得信息未能上报或无法得到上级指示的情况下，要依据反恐防暴工作应急预案及时处置。首先确保师生人身安全，特别是未成年人的人身安全；其次确保校园重点部位和敏感部位的安全；再次确保学校教育教学秩序、生活秩序的正常运行。在接到上级机关指示后，要严格按照上级机关指示，开展抢救伤员，疏散人群。开展现场处置和救援，力争使损失和影响降到最小。</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三</w:t>
      </w:r>
      <w:r>
        <w:rPr>
          <w:rFonts w:hint="eastAsia" w:ascii="楷体" w:hAnsi="楷体" w:eastAsia="楷体" w:cs="楷体"/>
          <w:b w:val="0"/>
          <w:bCs/>
          <w:sz w:val="32"/>
          <w:szCs w:val="32"/>
          <w:lang w:eastAsia="zh-CN"/>
        </w:rPr>
        <w:t>）全力维护学校的稳定。</w:t>
      </w:r>
      <w:r>
        <w:rPr>
          <w:rFonts w:hint="eastAsia" w:ascii="仿宋_GB2312" w:hAnsi="仿宋_GB2312" w:eastAsia="仿宋_GB2312" w:cs="仿宋_GB2312"/>
          <w:b w:val="0"/>
          <w:bCs/>
          <w:sz w:val="32"/>
          <w:szCs w:val="32"/>
          <w:lang w:eastAsia="zh-CN"/>
        </w:rPr>
        <w:t>各级各类学校要根据恐怖、暴力袭击事件的具体情况，采取各种预防性紧急措施，严防恐怖、暴力分子发动新一轮或连环式的恐怖袭击，必要时经上级部门同意，可暂时关闭学校。要发动广大师生参与打击和防范恐怖、暴力犯罪活动，为党和政府提供相关情报线索，为侦查破案和防范、打击恐怖活动提供情报支持。</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四</w:t>
      </w:r>
      <w:r>
        <w:rPr>
          <w:rFonts w:hint="eastAsia" w:ascii="楷体" w:hAnsi="楷体" w:eastAsia="楷体" w:cs="楷体"/>
          <w:b w:val="0"/>
          <w:bCs/>
          <w:sz w:val="32"/>
          <w:szCs w:val="32"/>
          <w:lang w:eastAsia="zh-CN"/>
        </w:rPr>
        <w:t>）信息发布。</w:t>
      </w:r>
      <w:r>
        <w:rPr>
          <w:rFonts w:hint="eastAsia" w:ascii="仿宋_GB2312" w:hAnsi="仿宋_GB2312" w:eastAsia="仿宋_GB2312" w:cs="仿宋_GB2312"/>
          <w:b w:val="0"/>
          <w:bCs/>
          <w:sz w:val="32"/>
          <w:szCs w:val="32"/>
          <w:lang w:eastAsia="zh-CN"/>
        </w:rPr>
        <w:t>各级各类学校要本着有利于维护教育系统稳定，有利于提高师生防范意识，有利于打击恐怖、暴力分子，有利于维护我县教育系统良好形象的原则，按照党委和政府确定的统一口径，组织协调宣传报道和信息发布工作，及时、准确地向广大师生和社会报道事件真相，有针对性地进行宣传教育和发布信息，正确引导国内外舆论并严格宣传纪律。</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五</w:t>
      </w:r>
      <w:r>
        <w:rPr>
          <w:rFonts w:hint="eastAsia" w:ascii="楷体" w:hAnsi="楷体" w:eastAsia="楷体" w:cs="楷体"/>
          <w:b w:val="0"/>
          <w:bCs/>
          <w:sz w:val="32"/>
          <w:szCs w:val="32"/>
          <w:lang w:eastAsia="zh-CN"/>
        </w:rPr>
        <w:t>）做好善后工作。</w:t>
      </w:r>
      <w:r>
        <w:rPr>
          <w:rFonts w:hint="eastAsia" w:ascii="仿宋_GB2312" w:hAnsi="仿宋_GB2312" w:eastAsia="仿宋_GB2312" w:cs="仿宋_GB2312"/>
          <w:b w:val="0"/>
          <w:bCs/>
          <w:sz w:val="32"/>
          <w:szCs w:val="32"/>
          <w:lang w:eastAsia="zh-CN"/>
        </w:rPr>
        <w:t>处置工作完毕后，各级各类学校要组织力量迅速恢复正常的教育教学和生活秩序，保证师生情绪稳定，尽可能减少恐怖、暴力袭击带来的损失和影响。各级各类学校要进行全面总结，积累经验，发现问题，完善预案。</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lang w:eastAsia="zh-CN"/>
        </w:rPr>
        <w:t>处置工作保障</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lang w:eastAsia="zh-CN"/>
        </w:rPr>
        <w:t>）日常防范</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各级各类学校要建立和完善防范各类恐怖、暴力袭击的规章制度，要加强安全保卫工作，对重要人员、部位、场所设施以及各种爆炸物品、放射性物品、生物及化学等危险品要加强管理，完善落实各种安全防范措施，严防发生相关物品被盗、被抢、丢失以及相关设施被袭击等事件。</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各级各类学校要加强有关反恐防暴宣传教育工作，增强师生预防恐怖、暴力袭击的常识，鼓励师生举报恐怖、暴力犯罪线索，广泛调动师生参与反恐防暴斗争的积极性，增强师生的防范意识，提高师生的防范能力。</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lang w:eastAsia="zh-CN"/>
        </w:rPr>
        <w:t>）制定具体预案和培训演练</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各级各类学校要按照本预案和国家处置主要恐怖、暴力袭击事件的工作预案，结合实际情况及特殊要求，制定本校职责范围内的具体预案，并适时开展演练，提高处置人员素质，增强反恐防暴实战能力。</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lang w:eastAsia="zh-CN"/>
        </w:rPr>
        <w:t>附则</w:t>
      </w:r>
    </w:p>
    <w:p>
      <w:pPr>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本预案由洛隆县教育局负责解释。</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附件4：</w:t>
      </w:r>
    </w:p>
    <w:p>
      <w:pPr>
        <w:rPr>
          <w:rFonts w:hint="eastAsia"/>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right="0"/>
        <w:jc w:val="center"/>
        <w:textAlignment w:val="auto"/>
        <w:rPr>
          <w:rFonts w:hint="eastAsia" w:ascii="方正小标宋简体" w:hAnsi="方正小标宋简体" w:eastAsia="方正小标宋简体" w:cs="方正小标宋简体"/>
          <w:b w:val="0"/>
          <w:bCs/>
          <w:i w:val="0"/>
          <w:caps w:val="0"/>
          <w:color w:val="464646"/>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eastAsia="zh-CN"/>
        </w:rPr>
        <w:t>洛隆县教育系统</w:t>
      </w:r>
      <w:r>
        <w:rPr>
          <w:rFonts w:hint="eastAsia" w:ascii="方正小标宋简体" w:hAnsi="方正小标宋简体" w:eastAsia="方正小标宋简体" w:cs="方正小标宋简体"/>
          <w:b w:val="0"/>
          <w:bCs/>
          <w:i w:val="0"/>
          <w:caps w:val="0"/>
          <w:color w:val="000000"/>
          <w:spacing w:val="0"/>
          <w:sz w:val="44"/>
          <w:szCs w:val="44"/>
          <w:shd w:val="clear" w:color="auto" w:fill="FFFFFF"/>
        </w:rPr>
        <w:t>食品卫生安全应急预案</w:t>
      </w:r>
    </w:p>
    <w:p>
      <w:pPr>
        <w:rPr>
          <w:rFonts w:hint="default"/>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both"/>
        <w:textAlignment w:val="auto"/>
        <w:rPr>
          <w:rFonts w:hint="eastAsia" w:ascii="宋体" w:hAnsi="宋体" w:eastAsia="仿宋_GB2312" w:cs="宋体"/>
          <w:i w:val="0"/>
          <w:caps w:val="0"/>
          <w:color w:val="464646"/>
          <w:spacing w:val="0"/>
          <w:sz w:val="21"/>
          <w:szCs w:val="21"/>
          <w:lang w:eastAsia="zh-CN"/>
        </w:rPr>
      </w:pPr>
      <w:r>
        <w:rPr>
          <w:rFonts w:hint="default" w:ascii="仿宋_GB2312" w:hAnsi="宋体" w:eastAsia="仿宋_GB2312" w:cs="仿宋_GB2312"/>
          <w:i w:val="0"/>
          <w:caps w:val="0"/>
          <w:color w:val="000000"/>
          <w:spacing w:val="0"/>
          <w:sz w:val="32"/>
          <w:szCs w:val="32"/>
          <w:shd w:val="clear" w:color="auto" w:fill="FFFFFF"/>
        </w:rPr>
        <w:t>为保障广大师生的身体健康，保证正常的教育教学秩序，</w:t>
      </w:r>
      <w:r>
        <w:rPr>
          <w:rFonts w:hint="eastAsia" w:ascii="仿宋_GB2312" w:hAnsi="宋体" w:eastAsia="仿宋_GB2312" w:cs="仿宋_GB2312"/>
          <w:i w:val="0"/>
          <w:caps w:val="0"/>
          <w:color w:val="000000"/>
          <w:spacing w:val="0"/>
          <w:sz w:val="32"/>
          <w:szCs w:val="32"/>
          <w:shd w:val="clear" w:color="auto" w:fill="FFFFFF"/>
          <w:lang w:eastAsia="zh-CN"/>
        </w:rPr>
        <w:t>做好</w:t>
      </w:r>
      <w:r>
        <w:rPr>
          <w:rFonts w:hint="default" w:ascii="仿宋_GB2312" w:hAnsi="宋体" w:eastAsia="仿宋_GB2312" w:cs="仿宋_GB2312"/>
          <w:i w:val="0"/>
          <w:caps w:val="0"/>
          <w:color w:val="000000"/>
          <w:spacing w:val="0"/>
          <w:sz w:val="32"/>
          <w:szCs w:val="32"/>
          <w:shd w:val="clear" w:color="auto" w:fill="FFFFFF"/>
        </w:rPr>
        <w:t>学校食品卫生安全工作，特制定本预案</w:t>
      </w:r>
      <w:r>
        <w:rPr>
          <w:rFonts w:hint="eastAsia" w:ascii="仿宋_GB2312" w:hAnsi="宋体" w:eastAsia="仿宋_GB2312" w:cs="仿宋_GB2312"/>
          <w:i w:val="0"/>
          <w:caps w:val="0"/>
          <w:color w:val="000000"/>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3"/>
        <w:jc w:val="left"/>
        <w:textAlignment w:val="auto"/>
        <w:rPr>
          <w:rFonts w:hint="eastAsia" w:ascii="黑体" w:hAnsi="黑体" w:eastAsia="黑体" w:cs="黑体"/>
          <w:b w:val="0"/>
          <w:bCs/>
          <w:i w:val="0"/>
          <w:caps w:val="0"/>
          <w:color w:val="464646"/>
          <w:spacing w:val="0"/>
          <w:sz w:val="21"/>
          <w:szCs w:val="21"/>
        </w:rPr>
      </w:pPr>
      <w:r>
        <w:rPr>
          <w:rFonts w:hint="eastAsia" w:ascii="黑体" w:hAnsi="黑体" w:eastAsia="黑体" w:cs="黑体"/>
          <w:b w:val="0"/>
          <w:bCs/>
          <w:i w:val="0"/>
          <w:caps w:val="0"/>
          <w:color w:val="000000"/>
          <w:spacing w:val="0"/>
          <w:sz w:val="32"/>
          <w:szCs w:val="32"/>
          <w:shd w:val="clear" w:color="auto" w:fill="FFFFFF"/>
        </w:rPr>
        <w:t>一、成立</w:t>
      </w:r>
      <w:r>
        <w:rPr>
          <w:rFonts w:hint="eastAsia" w:ascii="黑体" w:hAnsi="黑体" w:eastAsia="黑体" w:cs="黑体"/>
          <w:b w:val="0"/>
          <w:bCs/>
          <w:i w:val="0"/>
          <w:caps w:val="0"/>
          <w:color w:val="000000"/>
          <w:spacing w:val="0"/>
          <w:sz w:val="32"/>
          <w:szCs w:val="32"/>
          <w:shd w:val="clear" w:color="auto" w:fill="FFFFFF"/>
          <w:lang w:eastAsia="zh-CN"/>
        </w:rPr>
        <w:t>洛隆</w:t>
      </w:r>
      <w:r>
        <w:rPr>
          <w:rFonts w:hint="eastAsia" w:ascii="黑体" w:hAnsi="黑体" w:eastAsia="黑体" w:cs="黑体"/>
          <w:b w:val="0"/>
          <w:bCs/>
          <w:i w:val="0"/>
          <w:caps w:val="0"/>
          <w:color w:val="000000"/>
          <w:spacing w:val="0"/>
          <w:sz w:val="32"/>
          <w:szCs w:val="32"/>
          <w:shd w:val="clear" w:color="auto" w:fill="FFFFFF"/>
        </w:rPr>
        <w:t>县教育</w:t>
      </w:r>
      <w:r>
        <w:rPr>
          <w:rFonts w:hint="eastAsia" w:ascii="黑体" w:hAnsi="黑体" w:eastAsia="黑体" w:cs="黑体"/>
          <w:b w:val="0"/>
          <w:bCs/>
          <w:i w:val="0"/>
          <w:caps w:val="0"/>
          <w:color w:val="000000"/>
          <w:spacing w:val="0"/>
          <w:sz w:val="32"/>
          <w:szCs w:val="32"/>
          <w:shd w:val="clear" w:color="auto" w:fill="FFFFFF"/>
          <w:lang w:eastAsia="zh-CN"/>
        </w:rPr>
        <w:t>系统</w:t>
      </w:r>
      <w:r>
        <w:rPr>
          <w:rFonts w:hint="eastAsia" w:ascii="黑体" w:hAnsi="黑体" w:eastAsia="黑体" w:cs="黑体"/>
          <w:b w:val="0"/>
          <w:bCs/>
          <w:i w:val="0"/>
          <w:caps w:val="0"/>
          <w:color w:val="000000"/>
          <w:spacing w:val="0"/>
          <w:sz w:val="32"/>
          <w:szCs w:val="32"/>
          <w:shd w:val="clear" w:color="auto" w:fill="FFFFFF"/>
        </w:rPr>
        <w:t>突发食品卫生安全事件应急处置工作协调</w:t>
      </w:r>
      <w:r>
        <w:rPr>
          <w:rFonts w:hint="eastAsia" w:ascii="黑体" w:hAnsi="黑体" w:eastAsia="黑体" w:cs="黑体"/>
          <w:b w:val="0"/>
          <w:bCs/>
          <w:i w:val="0"/>
          <w:caps w:val="0"/>
          <w:color w:val="3E73A0"/>
          <w:spacing w:val="0"/>
          <w:sz w:val="32"/>
          <w:szCs w:val="32"/>
          <w:u w:val="none"/>
          <w:shd w:val="clear" w:color="auto" w:fill="FFFFFF"/>
          <w:lang w:val="en-US"/>
        </w:rPr>
        <w:fldChar w:fldCharType="begin"/>
      </w:r>
      <w:r>
        <w:rPr>
          <w:rFonts w:hint="eastAsia" w:ascii="黑体" w:hAnsi="黑体" w:eastAsia="黑体" w:cs="黑体"/>
          <w:b w:val="0"/>
          <w:bCs/>
          <w:i w:val="0"/>
          <w:caps w:val="0"/>
          <w:color w:val="3E73A0"/>
          <w:spacing w:val="0"/>
          <w:sz w:val="32"/>
          <w:szCs w:val="32"/>
          <w:u w:val="none"/>
          <w:shd w:val="clear" w:color="auto" w:fill="FFFFFF"/>
          <w:lang w:val="en-US"/>
        </w:rPr>
        <w:instrText xml:space="preserve"> HYPERLINK "http://www.5ykj.com/Article/" \t "http://blog.sina.com.cn/s/_blank" </w:instrText>
      </w:r>
      <w:r>
        <w:rPr>
          <w:rFonts w:hint="eastAsia" w:ascii="黑体" w:hAnsi="黑体" w:eastAsia="黑体" w:cs="黑体"/>
          <w:b w:val="0"/>
          <w:bCs/>
          <w:i w:val="0"/>
          <w:caps w:val="0"/>
          <w:color w:val="3E73A0"/>
          <w:spacing w:val="0"/>
          <w:sz w:val="32"/>
          <w:szCs w:val="32"/>
          <w:u w:val="none"/>
          <w:shd w:val="clear" w:color="auto" w:fill="FFFFFF"/>
          <w:lang w:val="en-US"/>
        </w:rPr>
        <w:fldChar w:fldCharType="separate"/>
      </w:r>
      <w:r>
        <w:rPr>
          <w:rStyle w:val="9"/>
          <w:rFonts w:hint="eastAsia" w:ascii="黑体" w:hAnsi="黑体" w:eastAsia="黑体" w:cs="黑体"/>
          <w:b w:val="0"/>
          <w:bCs/>
          <w:i w:val="0"/>
          <w:caps w:val="0"/>
          <w:color w:val="000000"/>
          <w:spacing w:val="0"/>
          <w:sz w:val="32"/>
          <w:szCs w:val="32"/>
          <w:u w:val="none"/>
          <w:shd w:val="clear" w:color="auto" w:fill="FFFFFF"/>
          <w:lang w:val="en-US"/>
        </w:rPr>
        <w:t>领导</w:t>
      </w:r>
      <w:r>
        <w:rPr>
          <w:rFonts w:hint="eastAsia" w:ascii="黑体" w:hAnsi="黑体" w:eastAsia="黑体" w:cs="黑体"/>
          <w:b w:val="0"/>
          <w:bCs/>
          <w:i w:val="0"/>
          <w:caps w:val="0"/>
          <w:color w:val="3E73A0"/>
          <w:spacing w:val="0"/>
          <w:sz w:val="32"/>
          <w:szCs w:val="32"/>
          <w:u w:val="none"/>
          <w:shd w:val="clear" w:color="auto" w:fill="FFFFFF"/>
          <w:lang w:val="en-US"/>
        </w:rPr>
        <w:fldChar w:fldCharType="end"/>
      </w:r>
      <w:r>
        <w:rPr>
          <w:rFonts w:hint="eastAsia" w:ascii="黑体" w:hAnsi="黑体" w:eastAsia="黑体" w:cs="黑体"/>
          <w:b w:val="0"/>
          <w:bCs/>
          <w:i w:val="0"/>
          <w:caps w:val="0"/>
          <w:color w:val="000000"/>
          <w:spacing w:val="0"/>
          <w:sz w:val="32"/>
          <w:szCs w:val="32"/>
          <w:shd w:val="clear" w:color="auto" w:fill="FFFFFF"/>
        </w:rPr>
        <w:t>小组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right="0" w:firstLine="640" w:firstLineChars="200"/>
        <w:jc w:val="left"/>
        <w:textAlignment w:val="auto"/>
        <w:rPr>
          <w:rFonts w:hint="default" w:ascii="仿宋_GB2312" w:hAnsi="宋体" w:eastAsia="仿宋_GB2312" w:cs="仿宋_GB2312"/>
          <w:i w:val="0"/>
          <w:caps w:val="0"/>
          <w:color w:val="000000"/>
          <w:spacing w:val="0"/>
          <w:sz w:val="32"/>
          <w:szCs w:val="32"/>
          <w:shd w:val="clear" w:color="auto" w:fill="FFFFFF"/>
        </w:rPr>
      </w:pPr>
      <w:r>
        <w:rPr>
          <w:rFonts w:hint="default" w:ascii="仿宋_GB2312" w:hAnsi="宋体" w:eastAsia="仿宋_GB2312" w:cs="仿宋_GB2312"/>
          <w:i w:val="0"/>
          <w:caps w:val="0"/>
          <w:color w:val="000000"/>
          <w:spacing w:val="0"/>
          <w:sz w:val="32"/>
          <w:szCs w:val="32"/>
          <w:shd w:val="clear" w:color="auto" w:fill="FFFFFF"/>
        </w:rPr>
        <w:t>组</w:t>
      </w:r>
      <w:r>
        <w:rPr>
          <w:rFonts w:hint="default" w:ascii="仿宋_GB2312" w:hAnsi="宋体" w:eastAsia="仿宋_GB2312" w:cs="仿宋_GB2312"/>
          <w:i w:val="0"/>
          <w:caps w:val="0"/>
          <w:color w:val="000000"/>
          <w:spacing w:val="0"/>
          <w:sz w:val="32"/>
          <w:szCs w:val="32"/>
          <w:shd w:val="clear" w:color="auto" w:fill="FFFFFF"/>
          <w:lang w:val="en-US"/>
        </w:rPr>
        <w:t> </w:t>
      </w:r>
      <w:r>
        <w:rPr>
          <w:rFonts w:hint="default" w:ascii="仿宋_GB2312" w:hAnsi="宋体" w:eastAsia="仿宋_GB2312" w:cs="仿宋_GB2312"/>
          <w:i w:val="0"/>
          <w:caps w:val="0"/>
          <w:color w:val="000000"/>
          <w:spacing w:val="0"/>
          <w:sz w:val="32"/>
          <w:szCs w:val="32"/>
          <w:shd w:val="clear" w:color="auto" w:fill="FFFFFF"/>
        </w:rPr>
        <w:t> 长：</w:t>
      </w:r>
      <w:r>
        <w:rPr>
          <w:rFonts w:hint="eastAsia" w:ascii="仿宋_GB2312" w:hAnsi="宋体" w:eastAsia="仿宋_GB2312" w:cs="仿宋_GB2312"/>
          <w:i w:val="0"/>
          <w:caps w:val="0"/>
          <w:color w:val="000000"/>
          <w:spacing w:val="0"/>
          <w:sz w:val="32"/>
          <w:szCs w:val="32"/>
          <w:shd w:val="clear" w:color="auto" w:fill="FFFFFF"/>
          <w:lang w:val="en-US" w:eastAsia="zh-CN"/>
        </w:rPr>
        <w:t>邓 志 乾  县</w:t>
      </w:r>
      <w:r>
        <w:rPr>
          <w:rFonts w:hint="default" w:ascii="仿宋_GB2312" w:hAnsi="宋体" w:eastAsia="仿宋_GB2312" w:cs="仿宋_GB2312"/>
          <w:i w:val="0"/>
          <w:caps w:val="0"/>
          <w:color w:val="000000"/>
          <w:spacing w:val="0"/>
          <w:sz w:val="32"/>
          <w:szCs w:val="32"/>
          <w:shd w:val="clear" w:color="auto" w:fill="FFFFFF"/>
        </w:rPr>
        <w:t>教育局</w:t>
      </w:r>
      <w:r>
        <w:rPr>
          <w:rFonts w:hint="eastAsia" w:ascii="仿宋_GB2312" w:hAnsi="宋体" w:eastAsia="仿宋_GB2312" w:cs="仿宋_GB2312"/>
          <w:i w:val="0"/>
          <w:caps w:val="0"/>
          <w:color w:val="000000"/>
          <w:spacing w:val="0"/>
          <w:sz w:val="32"/>
          <w:szCs w:val="32"/>
          <w:shd w:val="clear" w:color="auto" w:fill="FFFFFF"/>
          <w:lang w:val="en-US" w:eastAsia="zh-CN"/>
        </w:rPr>
        <w:t>党委书记</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320" w:firstLineChars="100"/>
        <w:textAlignment w:val="auto"/>
        <w:rPr>
          <w:rFonts w:hint="default" w:ascii="仿宋_GB2312" w:hAnsi="宋体" w:eastAsia="仿宋_GB2312" w:cs="仿宋_GB2312"/>
          <w:i w:val="0"/>
          <w:caps w:val="0"/>
          <w:color w:val="000000"/>
          <w:spacing w:val="0"/>
          <w:sz w:val="32"/>
          <w:szCs w:val="32"/>
          <w:shd w:val="clear" w:color="auto" w:fill="FFFFFF"/>
          <w:lang w:val="en-US" w:eastAsia="zh-CN"/>
        </w:rPr>
      </w:pPr>
      <w:r>
        <w:rPr>
          <w:rFonts w:hint="eastAsia" w:ascii="仿宋_GB2312" w:hAnsi="宋体" w:eastAsia="仿宋_GB2312" w:cs="仿宋_GB2312"/>
          <w:i w:val="0"/>
          <w:caps w:val="0"/>
          <w:color w:val="000000"/>
          <w:spacing w:val="0"/>
          <w:sz w:val="32"/>
          <w:szCs w:val="32"/>
          <w:shd w:val="clear" w:color="auto" w:fill="FFFFFF"/>
          <w:lang w:val="en-US" w:eastAsia="zh-CN"/>
        </w:rPr>
        <w:t xml:space="preserve">            </w:t>
      </w:r>
      <w:r>
        <w:rPr>
          <w:rFonts w:hint="eastAsia" w:ascii="仿宋_GB2312" w:hAnsi="仿宋" w:eastAsia="仿宋_GB2312" w:cs="仿宋"/>
          <w:color w:val="000000"/>
          <w:sz w:val="32"/>
          <w:szCs w:val="32"/>
          <w:shd w:val="clear" w:color="auto" w:fill="FFFFFF"/>
          <w:lang w:val="en-US" w:eastAsia="zh-CN"/>
        </w:rPr>
        <w:t xml:space="preserve">普布卓玛  </w:t>
      </w:r>
      <w:r>
        <w:rPr>
          <w:rFonts w:hint="eastAsia" w:ascii="仿宋_GB2312" w:hAnsi="仿宋" w:eastAsia="仿宋_GB2312" w:cs="仿宋"/>
          <w:color w:val="000000"/>
          <w:sz w:val="32"/>
          <w:szCs w:val="32"/>
          <w:shd w:val="clear" w:color="auto" w:fill="FFFFFF"/>
        </w:rPr>
        <w:t>县教育局党</w:t>
      </w:r>
      <w:r>
        <w:rPr>
          <w:rFonts w:hint="eastAsia" w:ascii="仿宋_GB2312" w:hAnsi="仿宋" w:eastAsia="仿宋_GB2312" w:cs="仿宋"/>
          <w:color w:val="000000"/>
          <w:sz w:val="32"/>
          <w:szCs w:val="32"/>
          <w:shd w:val="clear" w:color="auto" w:fill="FFFFFF"/>
          <w:lang w:val="en-US" w:eastAsia="zh-CN"/>
        </w:rPr>
        <w:t>委副</w:t>
      </w:r>
      <w:r>
        <w:rPr>
          <w:rFonts w:hint="eastAsia" w:ascii="仿宋_GB2312" w:hAnsi="仿宋" w:eastAsia="仿宋_GB2312" w:cs="仿宋"/>
          <w:color w:val="000000"/>
          <w:sz w:val="32"/>
          <w:szCs w:val="32"/>
          <w:shd w:val="clear" w:color="auto" w:fill="FFFFFF"/>
        </w:rPr>
        <w:t>书记</w:t>
      </w:r>
      <w:r>
        <w:rPr>
          <w:rFonts w:hint="eastAsia" w:ascii="仿宋_GB2312" w:hAnsi="仿宋" w:eastAsia="仿宋_GB2312" w:cs="仿宋"/>
          <w:color w:val="000000"/>
          <w:sz w:val="32"/>
          <w:szCs w:val="32"/>
          <w:shd w:val="clear" w:color="auto" w:fill="FFFFFF"/>
          <w:lang w:eastAsia="zh-CN"/>
        </w:rPr>
        <w:t>、</w:t>
      </w:r>
      <w:r>
        <w:rPr>
          <w:rFonts w:hint="eastAsia" w:ascii="仿宋_GB2312" w:hAnsi="仿宋" w:eastAsia="仿宋_GB2312" w:cs="仿宋"/>
          <w:color w:val="000000"/>
          <w:sz w:val="32"/>
          <w:szCs w:val="32"/>
          <w:shd w:val="clear" w:color="auto" w:fill="FFFFFF"/>
          <w:lang w:val="en-US" w:eastAsia="zh-CN"/>
        </w:rPr>
        <w:t>局长</w:t>
      </w:r>
      <w:r>
        <w:rPr>
          <w:rFonts w:hint="eastAsia" w:ascii="仿宋_GB2312" w:hAnsi="宋体" w:eastAsia="仿宋_GB2312" w:cs="仿宋_GB2312"/>
          <w:i w:val="0"/>
          <w:caps w:val="0"/>
          <w:color w:val="000000"/>
          <w:spacing w:val="0"/>
          <w:sz w:val="32"/>
          <w:szCs w:val="32"/>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default" w:ascii="仿宋_GB2312" w:hAnsi="宋体" w:eastAsia="仿宋_GB2312" w:cs="仿宋_GB2312"/>
          <w:i w:val="0"/>
          <w:caps w:val="0"/>
          <w:color w:val="000000"/>
          <w:spacing w:val="0"/>
          <w:sz w:val="32"/>
          <w:szCs w:val="32"/>
          <w:shd w:val="clear" w:color="auto" w:fill="FFFFFF"/>
        </w:rPr>
        <w:t>副</w:t>
      </w:r>
      <w:r>
        <w:rPr>
          <w:rFonts w:hint="eastAsia" w:ascii="仿宋_GB2312" w:hAnsi="宋体" w:eastAsia="仿宋_GB2312" w:cs="仿宋_GB2312"/>
          <w:i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caps w:val="0"/>
          <w:color w:val="000000"/>
          <w:spacing w:val="0"/>
          <w:sz w:val="32"/>
          <w:szCs w:val="32"/>
          <w:shd w:val="clear" w:color="auto" w:fill="FFFFFF"/>
        </w:rPr>
        <w:t>组</w:t>
      </w:r>
      <w:r>
        <w:rPr>
          <w:rFonts w:hint="eastAsia" w:ascii="仿宋_GB2312" w:hAnsi="宋体" w:eastAsia="仿宋_GB2312" w:cs="仿宋_GB2312"/>
          <w:i w:val="0"/>
          <w:caps w:val="0"/>
          <w:color w:val="000000"/>
          <w:spacing w:val="0"/>
          <w:sz w:val="32"/>
          <w:szCs w:val="32"/>
          <w:shd w:val="clear" w:color="auto" w:fill="FFFFFF"/>
          <w:lang w:val="en-US" w:eastAsia="zh-CN"/>
        </w:rPr>
        <w:t xml:space="preserve"> </w:t>
      </w:r>
      <w:r>
        <w:rPr>
          <w:rFonts w:hint="default" w:ascii="仿宋_GB2312" w:hAnsi="宋体" w:eastAsia="仿宋_GB2312" w:cs="仿宋_GB2312"/>
          <w:i w:val="0"/>
          <w:caps w:val="0"/>
          <w:color w:val="000000"/>
          <w:spacing w:val="0"/>
          <w:sz w:val="32"/>
          <w:szCs w:val="32"/>
          <w:shd w:val="clear" w:color="auto" w:fill="FFFFFF"/>
        </w:rPr>
        <w:t>长：</w:t>
      </w:r>
      <w:r>
        <w:rPr>
          <w:rFonts w:hint="eastAsia" w:ascii="仿宋_GB2312" w:hAnsi="仿宋_GB2312" w:eastAsia="仿宋_GB2312" w:cs="仿宋_GB2312"/>
          <w:i w:val="0"/>
          <w:caps w:val="0"/>
          <w:color w:val="000000"/>
          <w:spacing w:val="0"/>
          <w:sz w:val="32"/>
          <w:szCs w:val="32"/>
          <w:shd w:val="clear" w:color="auto" w:fill="FFFFFF"/>
          <w:lang w:val="en-US" w:eastAsia="zh-CN"/>
        </w:rPr>
        <w:t>李 定 超  县教育局党委委员、副局长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2249" w:firstLineChars="703"/>
        <w:jc w:val="left"/>
        <w:textAlignment w:val="auto"/>
        <w:rPr>
          <w:rFonts w:hint="default" w:ascii="仿宋_GB2312" w:hAnsi="宋体" w:eastAsia="仿宋_GB2312" w:cs="仿宋_GB2312"/>
          <w:i w:val="0"/>
          <w:caps w:val="0"/>
          <w:color w:val="000000"/>
          <w:spacing w:val="0"/>
          <w:sz w:val="32"/>
          <w:szCs w:val="32"/>
          <w:shd w:val="clear" w:color="auto" w:fill="FFFFFF"/>
        </w:rPr>
      </w:pPr>
      <w:r>
        <w:rPr>
          <w:rFonts w:hint="eastAsia" w:ascii="仿宋_GB2312" w:hAnsi="宋体" w:eastAsia="仿宋_GB2312" w:cs="仿宋_GB2312"/>
          <w:i w:val="0"/>
          <w:caps w:val="0"/>
          <w:color w:val="000000"/>
          <w:spacing w:val="0"/>
          <w:sz w:val="32"/>
          <w:szCs w:val="32"/>
          <w:shd w:val="clear" w:color="auto" w:fill="FFFFFF"/>
          <w:lang w:eastAsia="zh-CN"/>
        </w:rPr>
        <w:t>元</w:t>
      </w:r>
      <w:r>
        <w:rPr>
          <w:rFonts w:hint="eastAsia" w:ascii="仿宋_GB2312" w:hAnsi="宋体" w:eastAsia="仿宋_GB2312" w:cs="仿宋_GB2312"/>
          <w:i w:val="0"/>
          <w:caps w:val="0"/>
          <w:color w:val="000000"/>
          <w:spacing w:val="0"/>
          <w:sz w:val="32"/>
          <w:szCs w:val="32"/>
          <w:shd w:val="clear" w:color="auto" w:fill="FFFFFF"/>
          <w:lang w:val="en-US" w:eastAsia="zh-CN"/>
        </w:rPr>
        <w:t xml:space="preserve">    </w:t>
      </w:r>
      <w:r>
        <w:rPr>
          <w:rFonts w:hint="eastAsia" w:ascii="仿宋_GB2312" w:hAnsi="宋体" w:eastAsia="仿宋_GB2312" w:cs="仿宋_GB2312"/>
          <w:i w:val="0"/>
          <w:caps w:val="0"/>
          <w:color w:val="000000"/>
          <w:spacing w:val="0"/>
          <w:sz w:val="32"/>
          <w:szCs w:val="32"/>
          <w:shd w:val="clear" w:color="auto" w:fill="FFFFFF"/>
          <w:lang w:eastAsia="zh-CN"/>
        </w:rPr>
        <w:t>邓</w:t>
      </w:r>
      <w:r>
        <w:rPr>
          <w:rFonts w:hint="eastAsia" w:ascii="仿宋_GB2312" w:hAnsi="宋体" w:eastAsia="仿宋_GB2312" w:cs="仿宋_GB2312"/>
          <w:i w:val="0"/>
          <w:caps w:val="0"/>
          <w:color w:val="000000"/>
          <w:spacing w:val="0"/>
          <w:sz w:val="32"/>
          <w:szCs w:val="32"/>
          <w:shd w:val="clear" w:color="auto" w:fill="FFFFFF"/>
          <w:lang w:val="en-US" w:eastAsia="zh-CN"/>
        </w:rPr>
        <w:t xml:space="preserve">  县</w:t>
      </w:r>
      <w:r>
        <w:rPr>
          <w:rFonts w:hint="eastAsia" w:ascii="仿宋_GB2312" w:hAnsi="宋体" w:eastAsia="仿宋_GB2312" w:cs="仿宋_GB2312"/>
          <w:i w:val="0"/>
          <w:caps w:val="0"/>
          <w:color w:val="000000"/>
          <w:spacing w:val="0"/>
          <w:sz w:val="32"/>
          <w:szCs w:val="32"/>
          <w:shd w:val="clear" w:color="auto" w:fill="FFFFFF"/>
          <w:lang w:eastAsia="zh-CN"/>
        </w:rPr>
        <w:t>教育局党</w:t>
      </w:r>
      <w:r>
        <w:rPr>
          <w:rFonts w:hint="eastAsia" w:ascii="仿宋_GB2312" w:hAnsi="宋体" w:eastAsia="仿宋_GB2312" w:cs="仿宋_GB2312"/>
          <w:i w:val="0"/>
          <w:caps w:val="0"/>
          <w:color w:val="000000"/>
          <w:spacing w:val="0"/>
          <w:sz w:val="32"/>
          <w:szCs w:val="32"/>
          <w:shd w:val="clear" w:color="auto" w:fill="FFFFFF"/>
          <w:lang w:val="en-US" w:eastAsia="zh-CN"/>
        </w:rPr>
        <w:t>委委</w:t>
      </w:r>
      <w:r>
        <w:rPr>
          <w:rFonts w:hint="eastAsia" w:ascii="仿宋_GB2312" w:hAnsi="宋体" w:eastAsia="仿宋_GB2312" w:cs="仿宋_GB2312"/>
          <w:i w:val="0"/>
          <w:caps w:val="0"/>
          <w:color w:val="000000"/>
          <w:spacing w:val="0"/>
          <w:sz w:val="32"/>
          <w:szCs w:val="32"/>
          <w:shd w:val="clear" w:color="auto" w:fill="FFFFFF"/>
          <w:lang w:eastAsia="zh-CN"/>
        </w:rPr>
        <w:t>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2249" w:firstLineChars="703"/>
        <w:jc w:val="left"/>
        <w:textAlignment w:val="auto"/>
        <w:rPr>
          <w:rFonts w:hint="eastAsia" w:ascii="仿宋_GB2312" w:hAnsi="宋体" w:eastAsia="仿宋_GB2312" w:cs="仿宋_GB2312"/>
          <w:i w:val="0"/>
          <w:caps w:val="0"/>
          <w:color w:val="000000"/>
          <w:spacing w:val="0"/>
          <w:sz w:val="32"/>
          <w:szCs w:val="32"/>
          <w:shd w:val="clear" w:color="auto" w:fill="FFFFFF"/>
          <w:lang w:eastAsia="zh-CN"/>
        </w:rPr>
      </w:pPr>
      <w:r>
        <w:rPr>
          <w:rFonts w:hint="eastAsia" w:ascii="仿宋_GB2312" w:hAnsi="宋体" w:eastAsia="仿宋_GB2312" w:cs="仿宋_GB2312"/>
          <w:i w:val="0"/>
          <w:caps w:val="0"/>
          <w:color w:val="000000"/>
          <w:spacing w:val="0"/>
          <w:sz w:val="32"/>
          <w:szCs w:val="32"/>
          <w:shd w:val="clear" w:color="auto" w:fill="FFFFFF"/>
          <w:lang w:eastAsia="zh-CN"/>
        </w:rPr>
        <w:t>蒋</w:t>
      </w:r>
      <w:r>
        <w:rPr>
          <w:rFonts w:hint="eastAsia" w:ascii="仿宋_GB2312" w:hAnsi="宋体" w:eastAsia="仿宋_GB2312" w:cs="仿宋_GB2312"/>
          <w:i w:val="0"/>
          <w:caps w:val="0"/>
          <w:color w:val="000000"/>
          <w:spacing w:val="0"/>
          <w:sz w:val="32"/>
          <w:szCs w:val="32"/>
          <w:shd w:val="clear" w:color="auto" w:fill="FFFFFF"/>
          <w:lang w:val="en-US" w:eastAsia="zh-CN"/>
        </w:rPr>
        <w:t xml:space="preserve">    </w:t>
      </w:r>
      <w:r>
        <w:rPr>
          <w:rFonts w:hint="eastAsia" w:ascii="仿宋_GB2312" w:hAnsi="宋体" w:eastAsia="仿宋_GB2312" w:cs="仿宋_GB2312"/>
          <w:i w:val="0"/>
          <w:caps w:val="0"/>
          <w:color w:val="000000"/>
          <w:spacing w:val="0"/>
          <w:sz w:val="32"/>
          <w:szCs w:val="32"/>
          <w:shd w:val="clear" w:color="auto" w:fill="FFFFFF"/>
          <w:lang w:eastAsia="zh-CN"/>
        </w:rPr>
        <w:t>平</w:t>
      </w:r>
      <w:r>
        <w:rPr>
          <w:rFonts w:hint="eastAsia" w:ascii="仿宋_GB2312" w:hAnsi="宋体" w:eastAsia="仿宋_GB2312" w:cs="仿宋_GB2312"/>
          <w:i w:val="0"/>
          <w:caps w:val="0"/>
          <w:color w:val="000000"/>
          <w:spacing w:val="0"/>
          <w:sz w:val="32"/>
          <w:szCs w:val="32"/>
          <w:shd w:val="clear" w:color="auto" w:fill="FFFFFF"/>
          <w:lang w:val="en-US" w:eastAsia="zh-CN"/>
        </w:rPr>
        <w:t xml:space="preserve">  县</w:t>
      </w:r>
      <w:r>
        <w:rPr>
          <w:rFonts w:hint="eastAsia" w:ascii="仿宋_GB2312" w:hAnsi="宋体" w:eastAsia="仿宋_GB2312" w:cs="仿宋_GB2312"/>
          <w:i w:val="0"/>
          <w:caps w:val="0"/>
          <w:color w:val="000000"/>
          <w:spacing w:val="0"/>
          <w:sz w:val="32"/>
          <w:szCs w:val="32"/>
          <w:shd w:val="clear" w:color="auto" w:fill="FFFFFF"/>
          <w:lang w:eastAsia="zh-CN"/>
        </w:rPr>
        <w:t>教育局党委委员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right="0" w:firstLine="640" w:firstLineChars="200"/>
        <w:jc w:val="left"/>
        <w:textAlignment w:val="auto"/>
        <w:rPr>
          <w:rFonts w:hint="default" w:ascii="仿宋_GB2312" w:hAnsi="宋体" w:eastAsia="仿宋_GB2312" w:cs="仿宋_GB2312"/>
          <w:i w:val="0"/>
          <w:caps w:val="0"/>
          <w:color w:val="000000"/>
          <w:spacing w:val="0"/>
          <w:sz w:val="32"/>
          <w:szCs w:val="32"/>
          <w:shd w:val="clear" w:color="auto" w:fill="FFFFFF"/>
          <w:lang w:val="en-US" w:eastAsia="zh-CN"/>
        </w:rPr>
      </w:pPr>
      <w:r>
        <w:rPr>
          <w:rFonts w:hint="eastAsia" w:ascii="仿宋_GB2312" w:hAnsi="宋体" w:eastAsia="仿宋_GB2312" w:cs="仿宋_GB2312"/>
          <w:i w:val="0"/>
          <w:caps w:val="0"/>
          <w:color w:val="000000"/>
          <w:spacing w:val="0"/>
          <w:sz w:val="32"/>
          <w:szCs w:val="32"/>
          <w:shd w:val="clear" w:color="auto" w:fill="FFFFFF"/>
          <w:lang w:val="en-US" w:eastAsia="zh-CN"/>
        </w:rPr>
        <w:t>成    员：索朗拉姆  县教育局德艺体卫安室主任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2249" w:firstLineChars="703"/>
        <w:jc w:val="left"/>
        <w:textAlignment w:val="auto"/>
        <w:rPr>
          <w:rFonts w:hint="default" w:ascii="仿宋_GB2312" w:hAnsi="宋体" w:eastAsia="仿宋_GB2312" w:cs="仿宋_GB2312"/>
          <w:i w:val="0"/>
          <w:caps w:val="0"/>
          <w:color w:val="000000"/>
          <w:spacing w:val="0"/>
          <w:sz w:val="32"/>
          <w:szCs w:val="32"/>
          <w:shd w:val="clear" w:color="auto" w:fill="FFFFFF"/>
          <w:lang w:val="en-US" w:eastAsia="zh-CN"/>
        </w:rPr>
      </w:pPr>
      <w:r>
        <w:rPr>
          <w:rFonts w:hint="eastAsia" w:ascii="仿宋_GB2312" w:hAnsi="宋体" w:eastAsia="仿宋_GB2312" w:cs="仿宋_GB2312"/>
          <w:i w:val="0"/>
          <w:caps w:val="0"/>
          <w:color w:val="000000"/>
          <w:spacing w:val="0"/>
          <w:sz w:val="32"/>
          <w:szCs w:val="32"/>
          <w:shd w:val="clear" w:color="auto" w:fill="FFFFFF"/>
          <w:lang w:val="en-US" w:eastAsia="zh-CN"/>
        </w:rPr>
        <w:t>袁    骥  县教育局财务室主任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2249" w:firstLineChars="703"/>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rPr>
        <w:t>各学校</w:t>
      </w:r>
      <w:r>
        <w:rPr>
          <w:rFonts w:hint="eastAsia" w:ascii="仿宋_GB2312" w:hAnsi="宋体" w:eastAsia="仿宋_GB2312" w:cs="仿宋_GB2312"/>
          <w:i w:val="0"/>
          <w:caps w:val="0"/>
          <w:color w:val="000000"/>
          <w:spacing w:val="0"/>
          <w:sz w:val="32"/>
          <w:szCs w:val="32"/>
          <w:shd w:val="clear" w:color="auto" w:fill="FFFFFF"/>
          <w:lang w:eastAsia="zh-CN"/>
        </w:rPr>
        <w:t>校长、幼儿园园长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3E73A0"/>
          <w:spacing w:val="0"/>
          <w:sz w:val="32"/>
          <w:szCs w:val="32"/>
          <w:u w:val="none"/>
          <w:shd w:val="clear" w:color="auto" w:fill="FFFFFF"/>
          <w:lang w:val="en-US"/>
        </w:rPr>
        <w:fldChar w:fldCharType="begin"/>
      </w:r>
      <w:r>
        <w:rPr>
          <w:rFonts w:hint="default" w:ascii="仿宋_GB2312" w:hAnsi="宋体" w:eastAsia="仿宋_GB2312" w:cs="仿宋_GB2312"/>
          <w:i w:val="0"/>
          <w:caps w:val="0"/>
          <w:color w:val="3E73A0"/>
          <w:spacing w:val="0"/>
          <w:sz w:val="32"/>
          <w:szCs w:val="32"/>
          <w:u w:val="none"/>
          <w:shd w:val="clear" w:color="auto" w:fill="FFFFFF"/>
          <w:lang w:val="en-US"/>
        </w:rPr>
        <w:instrText xml:space="preserve"> HYPERLINK "http://www.5ykj.com/Article/" \t "http://blog.sina.com.cn/s/_blank" </w:instrText>
      </w:r>
      <w:r>
        <w:rPr>
          <w:rFonts w:hint="default" w:ascii="仿宋_GB2312" w:hAnsi="宋体" w:eastAsia="仿宋_GB2312" w:cs="仿宋_GB2312"/>
          <w:i w:val="0"/>
          <w:caps w:val="0"/>
          <w:color w:val="3E73A0"/>
          <w:spacing w:val="0"/>
          <w:sz w:val="32"/>
          <w:szCs w:val="32"/>
          <w:u w:val="none"/>
          <w:shd w:val="clear" w:color="auto" w:fill="FFFFFF"/>
          <w:lang w:val="en-US"/>
        </w:rPr>
        <w:fldChar w:fldCharType="separate"/>
      </w:r>
      <w:r>
        <w:rPr>
          <w:rStyle w:val="9"/>
          <w:rFonts w:hint="default" w:ascii="仿宋_GB2312" w:hAnsi="宋体" w:eastAsia="仿宋_GB2312" w:cs="仿宋_GB2312"/>
          <w:i w:val="0"/>
          <w:caps w:val="0"/>
          <w:color w:val="000000"/>
          <w:spacing w:val="0"/>
          <w:sz w:val="32"/>
          <w:szCs w:val="32"/>
          <w:u w:val="none"/>
          <w:shd w:val="clear" w:color="auto" w:fill="FFFFFF"/>
          <w:lang w:val="en-US"/>
        </w:rPr>
        <w:t>领导</w:t>
      </w:r>
      <w:r>
        <w:rPr>
          <w:rFonts w:hint="default" w:ascii="仿宋_GB2312" w:hAnsi="宋体" w:eastAsia="仿宋_GB2312" w:cs="仿宋_GB2312"/>
          <w:i w:val="0"/>
          <w:caps w:val="0"/>
          <w:color w:val="3E73A0"/>
          <w:spacing w:val="0"/>
          <w:sz w:val="32"/>
          <w:szCs w:val="32"/>
          <w:u w:val="none"/>
          <w:shd w:val="clear" w:color="auto" w:fill="FFFFFF"/>
          <w:lang w:val="en-US"/>
        </w:rPr>
        <w:fldChar w:fldCharType="end"/>
      </w:r>
      <w:r>
        <w:rPr>
          <w:rFonts w:hint="default" w:ascii="仿宋_GB2312" w:hAnsi="宋体" w:eastAsia="仿宋_GB2312" w:cs="仿宋_GB2312"/>
          <w:i w:val="0"/>
          <w:caps w:val="0"/>
          <w:color w:val="000000"/>
          <w:spacing w:val="0"/>
          <w:sz w:val="32"/>
          <w:szCs w:val="32"/>
          <w:shd w:val="clear" w:color="auto" w:fill="FFFFFF"/>
        </w:rPr>
        <w:t>小组</w:t>
      </w:r>
      <w:r>
        <w:rPr>
          <w:rFonts w:hint="eastAsia" w:ascii="仿宋_GB2312" w:hAnsi="宋体" w:eastAsia="仿宋_GB2312" w:cs="仿宋_GB2312"/>
          <w:i w:val="0"/>
          <w:caps w:val="0"/>
          <w:color w:val="000000"/>
          <w:spacing w:val="0"/>
          <w:sz w:val="32"/>
          <w:szCs w:val="32"/>
          <w:shd w:val="clear" w:color="auto" w:fill="FFFFFF"/>
          <w:lang w:val="en-US" w:eastAsia="zh-CN"/>
        </w:rPr>
        <w:t>下设</w:t>
      </w:r>
      <w:r>
        <w:rPr>
          <w:rFonts w:hint="default" w:ascii="仿宋_GB2312" w:hAnsi="宋体" w:eastAsia="仿宋_GB2312" w:cs="仿宋_GB2312"/>
          <w:i w:val="0"/>
          <w:caps w:val="0"/>
          <w:color w:val="000000"/>
          <w:spacing w:val="0"/>
          <w:sz w:val="32"/>
          <w:szCs w:val="32"/>
          <w:shd w:val="clear" w:color="auto" w:fill="FFFFFF"/>
        </w:rPr>
        <w:t>办公室，</w:t>
      </w:r>
      <w:r>
        <w:rPr>
          <w:rFonts w:hint="eastAsia" w:ascii="仿宋_GB2312" w:hAnsi="宋体" w:eastAsia="仿宋_GB2312" w:cs="仿宋_GB2312"/>
          <w:i w:val="0"/>
          <w:caps w:val="0"/>
          <w:color w:val="000000"/>
          <w:spacing w:val="0"/>
          <w:sz w:val="32"/>
          <w:szCs w:val="32"/>
          <w:shd w:val="clear" w:color="auto" w:fill="FFFFFF"/>
          <w:lang w:val="en-US" w:eastAsia="zh-CN"/>
        </w:rPr>
        <w:t>办公室主任</w:t>
      </w:r>
      <w:r>
        <w:rPr>
          <w:rFonts w:hint="default" w:ascii="仿宋_GB2312" w:hAnsi="宋体" w:eastAsia="仿宋_GB2312" w:cs="仿宋_GB2312"/>
          <w:i w:val="0"/>
          <w:caps w:val="0"/>
          <w:color w:val="000000"/>
          <w:spacing w:val="0"/>
          <w:sz w:val="32"/>
          <w:szCs w:val="32"/>
          <w:shd w:val="clear" w:color="auto" w:fill="FFFFFF"/>
        </w:rPr>
        <w:t>由</w:t>
      </w:r>
      <w:r>
        <w:rPr>
          <w:rFonts w:hint="eastAsia" w:ascii="仿宋_GB2312" w:hAnsi="宋体" w:eastAsia="仿宋_GB2312" w:cs="仿宋_GB2312"/>
          <w:i w:val="0"/>
          <w:caps w:val="0"/>
          <w:color w:val="000000"/>
          <w:spacing w:val="0"/>
          <w:sz w:val="32"/>
          <w:szCs w:val="32"/>
          <w:shd w:val="clear" w:color="auto" w:fill="FFFFFF"/>
          <w:lang w:eastAsia="zh-CN"/>
        </w:rPr>
        <w:t>元邓</w:t>
      </w:r>
      <w:r>
        <w:rPr>
          <w:rFonts w:hint="eastAsia" w:ascii="仿宋_GB2312" w:hAnsi="宋体" w:eastAsia="仿宋_GB2312" w:cs="仿宋_GB2312"/>
          <w:i w:val="0"/>
          <w:caps w:val="0"/>
          <w:color w:val="000000"/>
          <w:spacing w:val="0"/>
          <w:sz w:val="32"/>
          <w:szCs w:val="32"/>
          <w:shd w:val="clear" w:color="auto" w:fill="FFFFFF"/>
          <w:lang w:val="en-US" w:eastAsia="zh-CN"/>
        </w:rPr>
        <w:t>同志</w:t>
      </w:r>
      <w:r>
        <w:rPr>
          <w:rFonts w:hint="default" w:ascii="仿宋_GB2312" w:hAnsi="宋体" w:eastAsia="仿宋_GB2312" w:cs="仿宋_GB2312"/>
          <w:i w:val="0"/>
          <w:caps w:val="0"/>
          <w:color w:val="000000"/>
          <w:spacing w:val="0"/>
          <w:sz w:val="32"/>
          <w:szCs w:val="32"/>
          <w:shd w:val="clear" w:color="auto" w:fill="FFFFFF"/>
        </w:rPr>
        <w:t>兼任。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0" w:afterAutospacing="0" w:line="520" w:lineRule="exact"/>
        <w:ind w:left="0" w:right="0" w:firstLine="643"/>
        <w:jc w:val="left"/>
        <w:textAlignment w:val="auto"/>
        <w:rPr>
          <w:rFonts w:hint="eastAsia" w:ascii="黑体" w:hAnsi="黑体" w:eastAsia="黑体" w:cs="黑体"/>
          <w:b w:val="0"/>
          <w:bCs/>
          <w:i w:val="0"/>
          <w:caps w:val="0"/>
          <w:color w:val="000000"/>
          <w:spacing w:val="0"/>
          <w:sz w:val="32"/>
          <w:szCs w:val="32"/>
          <w:shd w:val="clear" w:color="auto" w:fill="FFFFFF"/>
        </w:rPr>
      </w:pPr>
      <w:r>
        <w:rPr>
          <w:rFonts w:hint="default" w:ascii="黑体" w:hAnsi="黑体" w:eastAsia="黑体" w:cs="黑体"/>
          <w:b w:val="0"/>
          <w:bCs/>
          <w:i w:val="0"/>
          <w:caps w:val="0"/>
          <w:color w:val="000000"/>
          <w:spacing w:val="0"/>
          <w:sz w:val="32"/>
          <w:szCs w:val="32"/>
          <w:shd w:val="clear" w:color="auto" w:fill="FFFFFF"/>
        </w:rPr>
        <w:t>二、工作原则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464646"/>
          <w:spacing w:val="0"/>
          <w:sz w:val="32"/>
          <w:szCs w:val="32"/>
        </w:rPr>
      </w:pPr>
      <w:r>
        <w:rPr>
          <w:rFonts w:hint="eastAsia" w:ascii="楷体" w:hAnsi="楷体" w:eastAsia="楷体" w:cs="楷体"/>
          <w:b w:val="0"/>
          <w:bCs w:val="0"/>
          <w:i w:val="0"/>
          <w:caps w:val="0"/>
          <w:color w:val="000000"/>
          <w:spacing w:val="0"/>
          <w:sz w:val="32"/>
          <w:szCs w:val="32"/>
          <w:shd w:val="clear" w:color="auto" w:fill="FFFFFF"/>
          <w:lang w:val="en-US"/>
        </w:rPr>
        <w:t>1.</w:t>
      </w:r>
      <w:r>
        <w:rPr>
          <w:rFonts w:hint="eastAsia" w:ascii="楷体" w:hAnsi="楷体" w:eastAsia="楷体" w:cs="楷体"/>
          <w:b w:val="0"/>
          <w:bCs w:val="0"/>
          <w:i w:val="0"/>
          <w:caps w:val="0"/>
          <w:color w:val="000000"/>
          <w:spacing w:val="0"/>
          <w:sz w:val="32"/>
          <w:szCs w:val="32"/>
          <w:shd w:val="clear" w:color="auto" w:fill="FFFFFF"/>
        </w:rPr>
        <w:t>全程预防、全程控制</w:t>
      </w:r>
      <w:r>
        <w:rPr>
          <w:rFonts w:hint="eastAsia" w:ascii="楷体" w:hAnsi="楷体" w:eastAsia="楷体" w:cs="楷体"/>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本预案所称食品卫生安全突发事件，是指在学校（园）食堂餐饮等环节中发生食源性疾患以及学校负责组织提供的集体用餐导致的学校师生食物中毒事件。造成以上食品安全事故时启动应急预案。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464646"/>
          <w:spacing w:val="0"/>
          <w:sz w:val="32"/>
          <w:szCs w:val="32"/>
        </w:rPr>
      </w:pPr>
      <w:r>
        <w:rPr>
          <w:rFonts w:hint="eastAsia" w:ascii="楷体" w:hAnsi="楷体" w:eastAsia="楷体" w:cs="楷体"/>
          <w:b w:val="0"/>
          <w:bCs w:val="0"/>
          <w:i w:val="0"/>
          <w:caps w:val="0"/>
          <w:color w:val="000000"/>
          <w:spacing w:val="0"/>
          <w:sz w:val="32"/>
          <w:szCs w:val="32"/>
          <w:shd w:val="clear" w:color="auto" w:fill="FFFFFF"/>
          <w:lang w:val="en-US"/>
        </w:rPr>
        <w:t>2.</w:t>
      </w:r>
      <w:r>
        <w:rPr>
          <w:rFonts w:hint="eastAsia" w:ascii="楷体" w:hAnsi="楷体" w:eastAsia="楷体" w:cs="楷体"/>
          <w:b w:val="0"/>
          <w:bCs w:val="0"/>
          <w:i w:val="0"/>
          <w:caps w:val="0"/>
          <w:color w:val="000000"/>
          <w:spacing w:val="0"/>
          <w:sz w:val="32"/>
          <w:szCs w:val="32"/>
          <w:shd w:val="clear" w:color="auto" w:fill="FFFFFF"/>
        </w:rPr>
        <w:t>明确职责、落实责任</w:t>
      </w:r>
      <w:r>
        <w:rPr>
          <w:rFonts w:hint="eastAsia" w:ascii="楷体" w:hAnsi="楷体" w:eastAsia="楷体" w:cs="楷体"/>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学校（园）按照“校长统一领导、分管领导具体负责、各部门协调配合”的食品安全工作机制，实行分级管理、分级响应，落实各自职责。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464646"/>
          <w:spacing w:val="0"/>
          <w:sz w:val="32"/>
          <w:szCs w:val="32"/>
        </w:rPr>
      </w:pPr>
      <w:r>
        <w:rPr>
          <w:rFonts w:hint="eastAsia" w:ascii="楷体" w:hAnsi="楷体" w:eastAsia="楷体" w:cs="楷体"/>
          <w:b w:val="0"/>
          <w:bCs w:val="0"/>
          <w:i w:val="0"/>
          <w:caps w:val="0"/>
          <w:color w:val="000000"/>
          <w:spacing w:val="0"/>
          <w:sz w:val="32"/>
          <w:szCs w:val="32"/>
          <w:shd w:val="clear" w:color="auto" w:fill="FFFFFF"/>
          <w:lang w:val="en-US"/>
        </w:rPr>
        <w:t>3.</w:t>
      </w:r>
      <w:r>
        <w:rPr>
          <w:rFonts w:hint="eastAsia" w:ascii="楷体" w:hAnsi="楷体" w:eastAsia="楷体" w:cs="楷体"/>
          <w:b w:val="0"/>
          <w:bCs w:val="0"/>
          <w:i w:val="0"/>
          <w:caps w:val="0"/>
          <w:color w:val="000000"/>
          <w:spacing w:val="0"/>
          <w:sz w:val="32"/>
          <w:szCs w:val="32"/>
          <w:shd w:val="clear" w:color="auto" w:fill="FFFFFF"/>
        </w:rPr>
        <w:t>科学决策、群防群控</w:t>
      </w:r>
      <w:r>
        <w:rPr>
          <w:rFonts w:hint="eastAsia" w:ascii="楷体" w:hAnsi="楷体" w:eastAsia="楷体" w:cs="楷体"/>
          <w:b w:val="0"/>
          <w:bCs w:val="0"/>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学校（园）建立组织，实行科学民主决策，依法规范应急救援工作，确保应急预案的科学性、权威性和可操作性。要加强学校日常监测、坚持群防群控，及时分析、评估和预警。对可能引发的食品安全事故，做到早发现、早</w:t>
      </w:r>
      <w:r>
        <w:rPr>
          <w:rFonts w:hint="eastAsia" w:ascii="仿宋_GB2312" w:hAnsi="仿宋_GB2312" w:eastAsia="仿宋_GB2312" w:cs="仿宋_GB2312"/>
          <w:i w:val="0"/>
          <w:caps w:val="0"/>
          <w:color w:val="3E73A0"/>
          <w:spacing w:val="0"/>
          <w:sz w:val="32"/>
          <w:szCs w:val="32"/>
          <w:u w:val="none"/>
          <w:shd w:val="clear" w:color="auto" w:fill="FFFFFF"/>
          <w:lang w:val="en-US"/>
        </w:rPr>
        <w:fldChar w:fldCharType="begin"/>
      </w:r>
      <w:r>
        <w:rPr>
          <w:rFonts w:hint="eastAsia" w:ascii="仿宋_GB2312" w:hAnsi="仿宋_GB2312" w:eastAsia="仿宋_GB2312" w:cs="仿宋_GB2312"/>
          <w:i w:val="0"/>
          <w:caps w:val="0"/>
          <w:color w:val="3E73A0"/>
          <w:spacing w:val="0"/>
          <w:sz w:val="32"/>
          <w:szCs w:val="32"/>
          <w:u w:val="none"/>
          <w:shd w:val="clear" w:color="auto" w:fill="FFFFFF"/>
          <w:lang w:val="en-US"/>
        </w:rPr>
        <w:instrText xml:space="preserve"> HYPERLINK "http://www.5ykj.com/Article/" \t "http://blog.sina.com.cn/s/_blank" </w:instrText>
      </w:r>
      <w:r>
        <w:rPr>
          <w:rFonts w:hint="eastAsia" w:ascii="仿宋_GB2312" w:hAnsi="仿宋_GB2312" w:eastAsia="仿宋_GB2312" w:cs="仿宋_GB2312"/>
          <w:i w:val="0"/>
          <w:caps w:val="0"/>
          <w:color w:val="3E73A0"/>
          <w:spacing w:val="0"/>
          <w:sz w:val="32"/>
          <w:szCs w:val="32"/>
          <w:u w:val="none"/>
          <w:shd w:val="clear" w:color="auto" w:fill="FFFFFF"/>
          <w:lang w:val="en-US"/>
        </w:rPr>
        <w:fldChar w:fldCharType="separate"/>
      </w:r>
      <w:r>
        <w:rPr>
          <w:rStyle w:val="9"/>
          <w:rFonts w:hint="eastAsia" w:ascii="仿宋_GB2312" w:hAnsi="仿宋_GB2312" w:eastAsia="仿宋_GB2312" w:cs="仿宋_GB2312"/>
          <w:i w:val="0"/>
          <w:caps w:val="0"/>
          <w:color w:val="000000"/>
          <w:spacing w:val="0"/>
          <w:sz w:val="32"/>
          <w:szCs w:val="32"/>
          <w:u w:val="none"/>
          <w:shd w:val="clear" w:color="auto" w:fill="FFFFFF"/>
          <w:lang w:val="en-US"/>
        </w:rPr>
        <w:t>报告</w:t>
      </w:r>
      <w:r>
        <w:rPr>
          <w:rFonts w:hint="eastAsia" w:ascii="仿宋_GB2312" w:hAnsi="仿宋_GB2312" w:eastAsia="仿宋_GB2312" w:cs="仿宋_GB2312"/>
          <w:i w:val="0"/>
          <w:caps w:val="0"/>
          <w:color w:val="3E73A0"/>
          <w:spacing w:val="0"/>
          <w:sz w:val="32"/>
          <w:szCs w:val="32"/>
          <w:u w:val="none"/>
          <w:shd w:val="clear" w:color="auto" w:fill="FFFFFF"/>
          <w:lang w:val="en-US"/>
        </w:rPr>
        <w:fldChar w:fldCharType="end"/>
      </w:r>
      <w:r>
        <w:rPr>
          <w:rFonts w:hint="eastAsia" w:ascii="仿宋_GB2312" w:hAnsi="仿宋_GB2312" w:eastAsia="仿宋_GB2312" w:cs="仿宋_GB2312"/>
          <w:i w:val="0"/>
          <w:caps w:val="0"/>
          <w:color w:val="000000"/>
          <w:spacing w:val="0"/>
          <w:sz w:val="32"/>
          <w:szCs w:val="32"/>
          <w:shd w:val="clear" w:color="auto" w:fill="FFFFFF"/>
        </w:rPr>
        <w:t>、早控制。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eastAsia" w:ascii="楷体" w:hAnsi="楷体" w:eastAsia="楷体" w:cs="楷体"/>
          <w:b w:val="0"/>
          <w:bCs w:val="0"/>
          <w:i w:val="0"/>
          <w:caps w:val="0"/>
          <w:color w:val="000000"/>
          <w:spacing w:val="0"/>
          <w:sz w:val="32"/>
          <w:szCs w:val="32"/>
          <w:shd w:val="clear" w:color="auto" w:fill="FFFFFF"/>
          <w:lang w:val="en-US"/>
        </w:rPr>
        <w:t>4.</w:t>
      </w:r>
      <w:r>
        <w:rPr>
          <w:rFonts w:hint="eastAsia" w:ascii="楷体" w:hAnsi="楷体" w:eastAsia="楷体" w:cs="楷体"/>
          <w:b w:val="0"/>
          <w:bCs w:val="0"/>
          <w:i w:val="0"/>
          <w:caps w:val="0"/>
          <w:color w:val="000000"/>
          <w:spacing w:val="0"/>
          <w:sz w:val="32"/>
          <w:szCs w:val="32"/>
          <w:shd w:val="clear" w:color="auto" w:fill="FFFFFF"/>
        </w:rPr>
        <w:t>及时反应、快速行动</w:t>
      </w:r>
      <w:r>
        <w:rPr>
          <w:rFonts w:hint="eastAsia" w:ascii="楷体" w:hAnsi="楷体" w:eastAsia="楷体" w:cs="楷体"/>
          <w:b w:val="0"/>
          <w:bCs w:val="0"/>
          <w:i w:val="0"/>
          <w:caps w:val="0"/>
          <w:color w:val="000000"/>
          <w:spacing w:val="0"/>
          <w:sz w:val="32"/>
          <w:szCs w:val="32"/>
          <w:shd w:val="clear" w:color="auto" w:fill="FFFFFF"/>
          <w:lang w:eastAsia="zh-CN"/>
        </w:rPr>
        <w:t>。</w:t>
      </w:r>
      <w:r>
        <w:rPr>
          <w:rFonts w:hint="default" w:ascii="仿宋_GB2312" w:hAnsi="宋体" w:eastAsia="仿宋_GB2312" w:cs="仿宋_GB2312"/>
          <w:i w:val="0"/>
          <w:caps w:val="0"/>
          <w:color w:val="000000"/>
          <w:spacing w:val="0"/>
          <w:sz w:val="32"/>
          <w:szCs w:val="32"/>
          <w:shd w:val="clear" w:color="auto" w:fill="FFFFFF"/>
        </w:rPr>
        <w:t>学校对所发生的食品安全事故要作出快速反应，及时启动应急预案，严格控制事故发展和势态蔓延，有效开展应急救援工作，认真做好食品安全事故的救治、处理及整改工作。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3"/>
        <w:jc w:val="left"/>
        <w:textAlignment w:val="auto"/>
        <w:rPr>
          <w:rFonts w:hint="eastAsia" w:ascii="黑体" w:hAnsi="黑体" w:eastAsia="黑体" w:cs="黑体"/>
          <w:b w:val="0"/>
          <w:bCs/>
          <w:i w:val="0"/>
          <w:caps w:val="0"/>
          <w:color w:val="464646"/>
          <w:spacing w:val="0"/>
          <w:sz w:val="21"/>
          <w:szCs w:val="21"/>
        </w:rPr>
      </w:pPr>
      <w:r>
        <w:rPr>
          <w:rFonts w:hint="eastAsia" w:ascii="黑体" w:hAnsi="黑体" w:eastAsia="黑体" w:cs="黑体"/>
          <w:b w:val="0"/>
          <w:bCs/>
          <w:i w:val="0"/>
          <w:caps w:val="0"/>
          <w:color w:val="000000"/>
          <w:spacing w:val="0"/>
          <w:sz w:val="32"/>
          <w:szCs w:val="32"/>
          <w:shd w:val="clear" w:color="auto" w:fill="FFFFFF"/>
          <w:lang w:val="en-US" w:eastAsia="zh-CN"/>
        </w:rPr>
        <w:t>三</w:t>
      </w:r>
      <w:r>
        <w:rPr>
          <w:rFonts w:hint="eastAsia" w:ascii="黑体" w:hAnsi="黑体" w:eastAsia="黑体" w:cs="黑体"/>
          <w:b w:val="0"/>
          <w:bCs/>
          <w:i w:val="0"/>
          <w:caps w:val="0"/>
          <w:color w:val="000000"/>
          <w:spacing w:val="0"/>
          <w:sz w:val="32"/>
          <w:szCs w:val="32"/>
          <w:shd w:val="clear" w:color="auto" w:fill="FFFFFF"/>
        </w:rPr>
        <w:t>、</w:t>
      </w:r>
      <w:r>
        <w:rPr>
          <w:rFonts w:hint="eastAsia" w:ascii="黑体" w:hAnsi="黑体" w:eastAsia="黑体" w:cs="黑体"/>
          <w:b w:val="0"/>
          <w:bCs/>
          <w:i w:val="0"/>
          <w:caps w:val="0"/>
          <w:color w:val="000000"/>
          <w:spacing w:val="0"/>
          <w:sz w:val="32"/>
          <w:szCs w:val="32"/>
          <w:shd w:val="clear" w:color="auto" w:fill="FFFFFF"/>
          <w:lang w:val="en-US" w:eastAsia="zh-CN"/>
        </w:rPr>
        <w:t>适</w:t>
      </w:r>
      <w:r>
        <w:rPr>
          <w:rFonts w:hint="eastAsia" w:ascii="黑体" w:hAnsi="黑体" w:eastAsia="黑体" w:cs="黑体"/>
          <w:b w:val="0"/>
          <w:bCs/>
          <w:i w:val="0"/>
          <w:caps w:val="0"/>
          <w:color w:val="000000"/>
          <w:spacing w:val="0"/>
          <w:sz w:val="32"/>
          <w:szCs w:val="32"/>
          <w:shd w:val="clear" w:color="auto" w:fill="FFFFFF"/>
        </w:rPr>
        <w:t>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rPr>
        <w:t>本预案适用于发生在学校（园）食品中毒重大、较大、一般突发事件。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3"/>
        <w:jc w:val="left"/>
        <w:textAlignment w:val="auto"/>
        <w:rPr>
          <w:rFonts w:hint="eastAsia" w:ascii="黑体" w:hAnsi="黑体" w:eastAsia="黑体" w:cs="黑体"/>
          <w:b w:val="0"/>
          <w:bCs/>
          <w:i w:val="0"/>
          <w:caps w:val="0"/>
          <w:color w:val="464646"/>
          <w:spacing w:val="0"/>
          <w:sz w:val="21"/>
          <w:szCs w:val="21"/>
        </w:rPr>
      </w:pPr>
      <w:r>
        <w:rPr>
          <w:rFonts w:hint="eastAsia" w:ascii="黑体" w:hAnsi="黑体" w:eastAsia="黑体" w:cs="黑体"/>
          <w:b w:val="0"/>
          <w:bCs/>
          <w:i w:val="0"/>
          <w:caps w:val="0"/>
          <w:color w:val="000000"/>
          <w:spacing w:val="0"/>
          <w:sz w:val="32"/>
          <w:szCs w:val="32"/>
          <w:shd w:val="clear" w:color="auto" w:fill="FFFFFF"/>
          <w:lang w:val="en-US" w:eastAsia="zh-CN"/>
        </w:rPr>
        <w:t>四</w:t>
      </w:r>
      <w:r>
        <w:rPr>
          <w:rFonts w:hint="eastAsia" w:ascii="黑体" w:hAnsi="黑体" w:eastAsia="黑体" w:cs="黑体"/>
          <w:b w:val="0"/>
          <w:bCs/>
          <w:i w:val="0"/>
          <w:caps w:val="0"/>
          <w:color w:val="000000"/>
          <w:spacing w:val="0"/>
          <w:sz w:val="32"/>
          <w:szCs w:val="32"/>
          <w:shd w:val="clear" w:color="auto" w:fill="FFFFFF"/>
        </w:rPr>
        <w:t>、救助体系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rPr>
        <w:t>教育局根据上级要求，各学校（园）成立食品卫生管理领导小组，出现安全事故时，由食品卫生管理领导小组统一指挥应急处置工作。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rPr>
        <w:t>领导小组的主要职责有：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eastAsia" w:ascii="仿宋_GB2312" w:hAnsi="宋体" w:eastAsia="仿宋_GB2312" w:cs="仿宋_GB2312"/>
          <w:i w:val="0"/>
          <w:caps w:val="0"/>
          <w:color w:val="000000"/>
          <w:spacing w:val="0"/>
          <w:sz w:val="32"/>
          <w:szCs w:val="32"/>
          <w:shd w:val="clear" w:color="auto" w:fill="FFFFFF"/>
          <w:lang w:val="en-US" w:eastAsia="zh-CN"/>
        </w:rPr>
        <w:t>1.</w:t>
      </w:r>
      <w:r>
        <w:rPr>
          <w:rFonts w:hint="default" w:ascii="仿宋_GB2312" w:hAnsi="宋体" w:eastAsia="仿宋_GB2312" w:cs="仿宋_GB2312"/>
          <w:i w:val="0"/>
          <w:caps w:val="0"/>
          <w:color w:val="000000"/>
          <w:spacing w:val="0"/>
          <w:sz w:val="32"/>
          <w:szCs w:val="32"/>
          <w:shd w:val="clear" w:color="auto" w:fill="FFFFFF"/>
        </w:rPr>
        <w:t>启动学校（园）重大食品卫生安全事件应急预案；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eastAsia" w:ascii="仿宋_GB2312" w:hAnsi="宋体" w:eastAsia="仿宋_GB2312" w:cs="仿宋_GB2312"/>
          <w:i w:val="0"/>
          <w:caps w:val="0"/>
          <w:color w:val="000000"/>
          <w:spacing w:val="0"/>
          <w:sz w:val="32"/>
          <w:szCs w:val="32"/>
          <w:shd w:val="clear" w:color="auto" w:fill="FFFFFF"/>
          <w:lang w:val="en-US" w:eastAsia="zh-CN"/>
        </w:rPr>
        <w:t>2.</w:t>
      </w:r>
      <w:r>
        <w:rPr>
          <w:rFonts w:hint="default" w:ascii="仿宋_GB2312" w:hAnsi="宋体" w:eastAsia="仿宋_GB2312" w:cs="仿宋_GB2312"/>
          <w:i w:val="0"/>
          <w:caps w:val="0"/>
          <w:color w:val="000000"/>
          <w:spacing w:val="0"/>
          <w:sz w:val="32"/>
          <w:szCs w:val="32"/>
          <w:shd w:val="clear" w:color="auto" w:fill="FFFFFF"/>
        </w:rPr>
        <w:t>领导、组织、协调事故应急处置工作；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eastAsia" w:ascii="仿宋_GB2312" w:hAnsi="宋体" w:eastAsia="仿宋_GB2312" w:cs="仿宋_GB2312"/>
          <w:i w:val="0"/>
          <w:caps w:val="0"/>
          <w:color w:val="000000"/>
          <w:spacing w:val="0"/>
          <w:sz w:val="32"/>
          <w:szCs w:val="32"/>
          <w:shd w:val="clear" w:color="auto" w:fill="FFFFFF"/>
          <w:lang w:val="en-US" w:eastAsia="zh-CN"/>
        </w:rPr>
        <w:t>3.</w:t>
      </w:r>
      <w:r>
        <w:rPr>
          <w:rFonts w:hint="default" w:ascii="仿宋_GB2312" w:hAnsi="宋体" w:eastAsia="仿宋_GB2312" w:cs="仿宋_GB2312"/>
          <w:i w:val="0"/>
          <w:caps w:val="0"/>
          <w:color w:val="000000"/>
          <w:spacing w:val="0"/>
          <w:sz w:val="32"/>
          <w:szCs w:val="32"/>
          <w:shd w:val="clear" w:color="auto" w:fill="FFFFFF"/>
        </w:rPr>
        <w:t>负责事故应急处置事项的决策；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eastAsia" w:ascii="仿宋_GB2312" w:hAnsi="宋体" w:eastAsia="仿宋_GB2312" w:cs="仿宋_GB2312"/>
          <w:i w:val="0"/>
          <w:caps w:val="0"/>
          <w:color w:val="000000"/>
          <w:spacing w:val="0"/>
          <w:sz w:val="32"/>
          <w:szCs w:val="32"/>
          <w:shd w:val="clear" w:color="auto" w:fill="FFFFFF"/>
          <w:lang w:val="en-US" w:eastAsia="zh-CN"/>
        </w:rPr>
        <w:t>4.</w:t>
      </w:r>
      <w:r>
        <w:rPr>
          <w:rFonts w:hint="default" w:ascii="仿宋_GB2312" w:hAnsi="宋体" w:eastAsia="仿宋_GB2312" w:cs="仿宋_GB2312"/>
          <w:i w:val="0"/>
          <w:caps w:val="0"/>
          <w:color w:val="000000"/>
          <w:spacing w:val="0"/>
          <w:sz w:val="32"/>
          <w:szCs w:val="32"/>
          <w:shd w:val="clear" w:color="auto" w:fill="FFFFFF"/>
        </w:rPr>
        <w:t>负责上报与事故相关的重要信息；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eastAsia" w:ascii="仿宋_GB2312" w:hAnsi="宋体" w:eastAsia="仿宋_GB2312" w:cs="仿宋_GB2312"/>
          <w:i w:val="0"/>
          <w:caps w:val="0"/>
          <w:color w:val="000000"/>
          <w:spacing w:val="0"/>
          <w:sz w:val="32"/>
          <w:szCs w:val="32"/>
          <w:shd w:val="clear" w:color="auto" w:fill="FFFFFF"/>
          <w:lang w:val="en-US" w:eastAsia="zh-CN"/>
        </w:rPr>
        <w:t>5.</w:t>
      </w:r>
      <w:r>
        <w:rPr>
          <w:rFonts w:hint="default" w:ascii="仿宋_GB2312" w:hAnsi="宋体" w:eastAsia="仿宋_GB2312" w:cs="仿宋_GB2312"/>
          <w:i w:val="0"/>
          <w:caps w:val="0"/>
          <w:color w:val="000000"/>
          <w:spacing w:val="0"/>
          <w:sz w:val="32"/>
          <w:szCs w:val="32"/>
          <w:shd w:val="clear" w:color="auto" w:fill="FFFFFF"/>
        </w:rPr>
        <w:t>审议批准学校应急处置工作</w:t>
      </w:r>
      <w:r>
        <w:rPr>
          <w:rFonts w:hint="default" w:ascii="仿宋_GB2312" w:hAnsi="宋体" w:eastAsia="仿宋_GB2312" w:cs="仿宋_GB2312"/>
          <w:i w:val="0"/>
          <w:caps w:val="0"/>
          <w:color w:val="3E73A0"/>
          <w:spacing w:val="0"/>
          <w:sz w:val="32"/>
          <w:szCs w:val="32"/>
          <w:u w:val="none"/>
          <w:shd w:val="clear" w:color="auto" w:fill="FFFFFF"/>
          <w:lang w:val="en-US"/>
        </w:rPr>
        <w:fldChar w:fldCharType="begin"/>
      </w:r>
      <w:r>
        <w:rPr>
          <w:rFonts w:hint="default" w:ascii="仿宋_GB2312" w:hAnsi="宋体" w:eastAsia="仿宋_GB2312" w:cs="仿宋_GB2312"/>
          <w:i w:val="0"/>
          <w:caps w:val="0"/>
          <w:color w:val="3E73A0"/>
          <w:spacing w:val="0"/>
          <w:sz w:val="32"/>
          <w:szCs w:val="32"/>
          <w:u w:val="none"/>
          <w:shd w:val="clear" w:color="auto" w:fill="FFFFFF"/>
          <w:lang w:val="en-US"/>
        </w:rPr>
        <w:instrText xml:space="preserve"> HYPERLINK "http://www.5ykj.com/Article/" \t "http://blog.sina.com.cn/s/_blank" </w:instrText>
      </w:r>
      <w:r>
        <w:rPr>
          <w:rFonts w:hint="default" w:ascii="仿宋_GB2312" w:hAnsi="宋体" w:eastAsia="仿宋_GB2312" w:cs="仿宋_GB2312"/>
          <w:i w:val="0"/>
          <w:caps w:val="0"/>
          <w:color w:val="3E73A0"/>
          <w:spacing w:val="0"/>
          <w:sz w:val="32"/>
          <w:szCs w:val="32"/>
          <w:u w:val="none"/>
          <w:shd w:val="clear" w:color="auto" w:fill="FFFFFF"/>
          <w:lang w:val="en-US"/>
        </w:rPr>
        <w:fldChar w:fldCharType="separate"/>
      </w:r>
      <w:r>
        <w:rPr>
          <w:rStyle w:val="9"/>
          <w:rFonts w:hint="default" w:ascii="仿宋_GB2312" w:hAnsi="宋体" w:eastAsia="仿宋_GB2312" w:cs="仿宋_GB2312"/>
          <w:i w:val="0"/>
          <w:caps w:val="0"/>
          <w:color w:val="000000"/>
          <w:spacing w:val="0"/>
          <w:sz w:val="32"/>
          <w:szCs w:val="32"/>
          <w:u w:val="none"/>
          <w:shd w:val="clear" w:color="auto" w:fill="FFFFFF"/>
          <w:lang w:val="en-US"/>
        </w:rPr>
        <w:t>报告</w:t>
      </w:r>
      <w:r>
        <w:rPr>
          <w:rFonts w:hint="default" w:ascii="仿宋_GB2312" w:hAnsi="宋体" w:eastAsia="仿宋_GB2312" w:cs="仿宋_GB2312"/>
          <w:i w:val="0"/>
          <w:caps w:val="0"/>
          <w:color w:val="3E73A0"/>
          <w:spacing w:val="0"/>
          <w:sz w:val="32"/>
          <w:szCs w:val="32"/>
          <w:u w:val="none"/>
          <w:shd w:val="clear" w:color="auto" w:fill="FFFFFF"/>
          <w:lang w:val="en-US"/>
        </w:rPr>
        <w:fldChar w:fldCharType="end"/>
      </w:r>
      <w:r>
        <w:rPr>
          <w:rFonts w:hint="default" w:ascii="仿宋_GB2312" w:hAnsi="宋体" w:eastAsia="仿宋_GB2312" w:cs="仿宋_GB2312"/>
          <w:i w:val="0"/>
          <w:caps w:val="0"/>
          <w:color w:val="000000"/>
          <w:spacing w:val="0"/>
          <w:sz w:val="32"/>
          <w:szCs w:val="32"/>
          <w:shd w:val="clear" w:color="auto"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eastAsia" w:ascii="仿宋_GB2312" w:hAnsi="宋体" w:eastAsia="仿宋_GB2312" w:cs="仿宋_GB2312"/>
          <w:i w:val="0"/>
          <w:caps w:val="0"/>
          <w:color w:val="000000"/>
          <w:spacing w:val="0"/>
          <w:sz w:val="32"/>
          <w:szCs w:val="32"/>
          <w:shd w:val="clear" w:color="auto" w:fill="FFFFFF"/>
          <w:lang w:val="en-US" w:eastAsia="zh-CN"/>
        </w:rPr>
        <w:t>6.</w:t>
      </w:r>
      <w:r>
        <w:rPr>
          <w:rFonts w:hint="default" w:ascii="仿宋_GB2312" w:hAnsi="宋体" w:eastAsia="仿宋_GB2312" w:cs="仿宋_GB2312"/>
          <w:i w:val="0"/>
          <w:caps w:val="0"/>
          <w:color w:val="000000"/>
          <w:spacing w:val="0"/>
          <w:sz w:val="32"/>
          <w:szCs w:val="32"/>
          <w:shd w:val="clear" w:color="auto" w:fill="FFFFFF"/>
        </w:rPr>
        <w:t>向县教育局食品安全事故应急指挥办公室报告事故救援情况。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3"/>
        <w:jc w:val="left"/>
        <w:textAlignment w:val="auto"/>
        <w:rPr>
          <w:rFonts w:hint="eastAsia" w:ascii="黑体" w:hAnsi="黑体" w:eastAsia="黑体" w:cs="黑体"/>
          <w:b w:val="0"/>
          <w:bCs/>
          <w:i w:val="0"/>
          <w:caps w:val="0"/>
          <w:color w:val="464646"/>
          <w:spacing w:val="0"/>
          <w:sz w:val="21"/>
          <w:szCs w:val="21"/>
        </w:rPr>
      </w:pPr>
      <w:r>
        <w:rPr>
          <w:rFonts w:hint="eastAsia" w:ascii="黑体" w:hAnsi="黑体" w:eastAsia="黑体" w:cs="黑体"/>
          <w:b w:val="0"/>
          <w:bCs/>
          <w:i w:val="0"/>
          <w:caps w:val="0"/>
          <w:color w:val="000000"/>
          <w:spacing w:val="0"/>
          <w:sz w:val="32"/>
          <w:szCs w:val="32"/>
          <w:shd w:val="clear" w:color="auto" w:fill="FFFFFF"/>
          <w:lang w:val="en-US" w:eastAsia="zh-CN"/>
        </w:rPr>
        <w:t>五</w:t>
      </w:r>
      <w:r>
        <w:rPr>
          <w:rFonts w:hint="eastAsia" w:ascii="黑体" w:hAnsi="黑体" w:eastAsia="黑体" w:cs="黑体"/>
          <w:b w:val="0"/>
          <w:bCs/>
          <w:i w:val="0"/>
          <w:caps w:val="0"/>
          <w:color w:val="000000"/>
          <w:spacing w:val="0"/>
          <w:sz w:val="32"/>
          <w:szCs w:val="32"/>
          <w:shd w:val="clear" w:color="auto" w:fill="FFFFFF"/>
        </w:rPr>
        <w:t>、工作要求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1.</w:t>
      </w:r>
      <w:r>
        <w:rPr>
          <w:rFonts w:hint="default" w:ascii="仿宋_GB2312" w:hAnsi="宋体" w:eastAsia="仿宋_GB2312" w:cs="仿宋_GB2312"/>
          <w:i w:val="0"/>
          <w:caps w:val="0"/>
          <w:color w:val="000000"/>
          <w:spacing w:val="0"/>
          <w:sz w:val="32"/>
          <w:szCs w:val="32"/>
          <w:shd w:val="clear" w:color="auto" w:fill="FFFFFF"/>
        </w:rPr>
        <w:t>学校（园）要认真搞好校园的环境卫生和绿化工作，保持整洁、幽静、良好的校园环境，要建立卫生</w:t>
      </w:r>
      <w:r>
        <w:rPr>
          <w:rFonts w:hint="eastAsia" w:ascii="仿宋_GB2312" w:hAnsi="宋体" w:eastAsia="仿宋_GB2312" w:cs="仿宋_GB2312"/>
          <w:i w:val="0"/>
          <w:caps w:val="0"/>
          <w:color w:val="000000"/>
          <w:spacing w:val="0"/>
          <w:sz w:val="32"/>
          <w:szCs w:val="32"/>
          <w:shd w:val="clear" w:color="auto" w:fill="FFFFFF"/>
          <w:lang w:val="en-US" w:eastAsia="zh-CN"/>
        </w:rPr>
        <w:t>清扫</w:t>
      </w:r>
      <w:r>
        <w:rPr>
          <w:rFonts w:hint="default" w:ascii="仿宋_GB2312" w:hAnsi="宋体" w:eastAsia="仿宋_GB2312" w:cs="仿宋_GB2312"/>
          <w:i w:val="0"/>
          <w:caps w:val="0"/>
          <w:color w:val="000000"/>
          <w:spacing w:val="0"/>
          <w:sz w:val="32"/>
          <w:szCs w:val="32"/>
          <w:shd w:val="clear" w:color="auto" w:fill="FFFFFF"/>
        </w:rPr>
        <w:t>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2.</w:t>
      </w:r>
      <w:r>
        <w:rPr>
          <w:rFonts w:hint="default" w:ascii="仿宋_GB2312" w:hAnsi="宋体" w:eastAsia="仿宋_GB2312" w:cs="仿宋_GB2312"/>
          <w:i w:val="0"/>
          <w:caps w:val="0"/>
          <w:color w:val="000000"/>
          <w:spacing w:val="0"/>
          <w:sz w:val="32"/>
          <w:szCs w:val="32"/>
          <w:shd w:val="clear" w:color="auto" w:fill="FFFFFF"/>
        </w:rPr>
        <w:t>要按规定开设健康教育课，对学生进行健康教育。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3.</w:t>
      </w:r>
      <w:r>
        <w:rPr>
          <w:rFonts w:hint="default" w:ascii="仿宋_GB2312" w:hAnsi="宋体" w:eastAsia="仿宋_GB2312" w:cs="仿宋_GB2312"/>
          <w:i w:val="0"/>
          <w:caps w:val="0"/>
          <w:color w:val="000000"/>
          <w:spacing w:val="0"/>
          <w:sz w:val="32"/>
          <w:szCs w:val="32"/>
          <w:shd w:val="clear" w:color="auto" w:fill="FFFFFF"/>
        </w:rPr>
        <w:t>要建立学生体质健康管理制度，每年对学生进行体格检查，建立学生健康状况档案。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4.</w:t>
      </w:r>
      <w:r>
        <w:rPr>
          <w:rFonts w:hint="default" w:ascii="仿宋_GB2312" w:hAnsi="宋体" w:eastAsia="仿宋_GB2312" w:cs="仿宋_GB2312"/>
          <w:i w:val="0"/>
          <w:caps w:val="0"/>
          <w:color w:val="000000"/>
          <w:spacing w:val="0"/>
          <w:sz w:val="32"/>
          <w:szCs w:val="32"/>
          <w:shd w:val="clear" w:color="auto" w:fill="FFFFFF"/>
        </w:rPr>
        <w:t>教育学生不</w:t>
      </w:r>
      <w:r>
        <w:rPr>
          <w:rFonts w:hint="eastAsia" w:ascii="仿宋_GB2312" w:hAnsi="宋体" w:eastAsia="仿宋_GB2312" w:cs="仿宋_GB2312"/>
          <w:i w:val="0"/>
          <w:caps w:val="0"/>
          <w:color w:val="000000"/>
          <w:spacing w:val="0"/>
          <w:sz w:val="32"/>
          <w:szCs w:val="32"/>
          <w:shd w:val="clear" w:color="auto" w:fill="FFFFFF"/>
          <w:lang w:val="en-US" w:eastAsia="zh-CN"/>
        </w:rPr>
        <w:t>随意</w:t>
      </w:r>
      <w:r>
        <w:rPr>
          <w:rFonts w:hint="default" w:ascii="仿宋_GB2312" w:hAnsi="宋体" w:eastAsia="仿宋_GB2312" w:cs="仿宋_GB2312"/>
          <w:i w:val="0"/>
          <w:caps w:val="0"/>
          <w:color w:val="000000"/>
          <w:spacing w:val="0"/>
          <w:sz w:val="32"/>
          <w:szCs w:val="32"/>
          <w:shd w:val="clear" w:color="auto" w:fill="FFFFFF"/>
        </w:rPr>
        <w:t>吃零食，培养学生良好的食品卫生习惯。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5.</w:t>
      </w:r>
      <w:r>
        <w:rPr>
          <w:rFonts w:hint="default" w:ascii="仿宋_GB2312" w:hAnsi="宋体" w:eastAsia="仿宋_GB2312" w:cs="仿宋_GB2312"/>
          <w:i w:val="0"/>
          <w:caps w:val="0"/>
          <w:color w:val="000000"/>
          <w:spacing w:val="0"/>
          <w:sz w:val="32"/>
          <w:szCs w:val="32"/>
          <w:shd w:val="clear" w:color="auto" w:fill="FFFFFF"/>
        </w:rPr>
        <w:t>食堂工作人员应养成良好的卫生习惯，做到勤洗手、勤剪指甲；勤洗澡理发，勤洗衣服。寄宿制学校和幼儿园的食堂工作人员要经过培训，每年要体检一次并取得健康合格证方可上岗。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6.</w:t>
      </w:r>
      <w:r>
        <w:rPr>
          <w:rFonts w:hint="default" w:ascii="仿宋_GB2312" w:hAnsi="宋体" w:eastAsia="仿宋_GB2312" w:cs="仿宋_GB2312"/>
          <w:i w:val="0"/>
          <w:caps w:val="0"/>
          <w:color w:val="000000"/>
          <w:spacing w:val="0"/>
          <w:sz w:val="32"/>
          <w:szCs w:val="32"/>
          <w:shd w:val="clear" w:color="auto" w:fill="FFFFFF"/>
        </w:rPr>
        <w:t>食堂食物要求专人管理，专库存放，要建标立卡。严把食物采购关（定点采购索证索票），要认真落实伙食管理程序，填写伙食流程表，坚持饭菜留样。食堂禁止出售变质食品、四季豆、野生菌和凉拌菜，科学合理搭配调剂菜谱，改善营养膳食结构。各校（园）要加强对饮用水的管理，坚决杜绝食物中毒事故的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7.</w:t>
      </w:r>
      <w:r>
        <w:rPr>
          <w:rFonts w:hint="default" w:ascii="仿宋_GB2312" w:hAnsi="宋体" w:eastAsia="仿宋_GB2312" w:cs="仿宋_GB2312"/>
          <w:i w:val="0"/>
          <w:caps w:val="0"/>
          <w:color w:val="000000"/>
          <w:spacing w:val="0"/>
          <w:sz w:val="32"/>
          <w:szCs w:val="32"/>
          <w:shd w:val="clear" w:color="auto" w:fill="FFFFFF"/>
        </w:rPr>
        <w:t>要保持食堂卫生。食堂用的各种炊具、用具、桌、柜、地面等要时时清扫，做到干净整洁，无蝇蚊、蟑螂等。学生餐具要按要求消毒。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3"/>
        <w:jc w:val="left"/>
        <w:textAlignment w:val="auto"/>
        <w:rPr>
          <w:rFonts w:hint="eastAsia" w:ascii="黑体" w:hAnsi="黑体" w:eastAsia="黑体" w:cs="黑体"/>
          <w:b w:val="0"/>
          <w:bCs/>
          <w:i w:val="0"/>
          <w:caps w:val="0"/>
          <w:color w:val="464646"/>
          <w:spacing w:val="0"/>
          <w:sz w:val="21"/>
          <w:szCs w:val="21"/>
        </w:rPr>
      </w:pPr>
      <w:r>
        <w:rPr>
          <w:rFonts w:hint="eastAsia" w:ascii="黑体" w:hAnsi="黑体" w:eastAsia="黑体" w:cs="黑体"/>
          <w:b w:val="0"/>
          <w:bCs/>
          <w:i w:val="0"/>
          <w:caps w:val="0"/>
          <w:color w:val="000000"/>
          <w:spacing w:val="0"/>
          <w:sz w:val="32"/>
          <w:szCs w:val="32"/>
          <w:shd w:val="clear" w:color="auto" w:fill="FFFFFF"/>
          <w:lang w:val="en-US" w:eastAsia="zh-CN"/>
        </w:rPr>
        <w:t>六</w:t>
      </w:r>
      <w:r>
        <w:rPr>
          <w:rFonts w:hint="eastAsia" w:ascii="黑体" w:hAnsi="黑体" w:eastAsia="黑体" w:cs="黑体"/>
          <w:b w:val="0"/>
          <w:bCs/>
          <w:i w:val="0"/>
          <w:caps w:val="0"/>
          <w:color w:val="000000"/>
          <w:spacing w:val="0"/>
          <w:sz w:val="32"/>
          <w:szCs w:val="32"/>
          <w:shd w:val="clear" w:color="auto" w:fill="FFFFFF"/>
        </w:rPr>
        <w:t>、食物中毒应急反应运行体系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1.</w:t>
      </w:r>
      <w:r>
        <w:rPr>
          <w:rFonts w:hint="default" w:ascii="仿宋_GB2312" w:hAnsi="宋体" w:eastAsia="仿宋_GB2312" w:cs="仿宋_GB2312"/>
          <w:i w:val="0"/>
          <w:caps w:val="0"/>
          <w:color w:val="000000"/>
          <w:spacing w:val="0"/>
          <w:sz w:val="32"/>
          <w:szCs w:val="32"/>
          <w:shd w:val="clear" w:color="auto" w:fill="FFFFFF"/>
        </w:rPr>
        <w:t>各校（园）要认真落实“三查”制度，值周教师或班主任如发现学生有异常情况应及时向学校领导反映，及时采取果断措施进行处理。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2.</w:t>
      </w:r>
      <w:r>
        <w:rPr>
          <w:rFonts w:hint="default" w:ascii="仿宋_GB2312" w:hAnsi="宋体" w:eastAsia="仿宋_GB2312" w:cs="仿宋_GB2312"/>
          <w:i w:val="0"/>
          <w:caps w:val="0"/>
          <w:color w:val="000000"/>
          <w:spacing w:val="0"/>
          <w:sz w:val="32"/>
          <w:szCs w:val="32"/>
          <w:shd w:val="clear" w:color="auto" w:fill="FFFFFF"/>
        </w:rPr>
        <w:t>各校（园）要建立食品卫生突发事件应急领导小组，校长（园长）任组长。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both"/>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3.</w:t>
      </w:r>
      <w:r>
        <w:rPr>
          <w:rFonts w:hint="default" w:ascii="仿宋_GB2312" w:hAnsi="宋体" w:eastAsia="仿宋_GB2312" w:cs="仿宋_GB2312"/>
          <w:i w:val="0"/>
          <w:caps w:val="0"/>
          <w:color w:val="000000"/>
          <w:spacing w:val="0"/>
          <w:sz w:val="32"/>
          <w:szCs w:val="32"/>
          <w:shd w:val="clear" w:color="auto" w:fill="FFFFFF"/>
        </w:rPr>
        <w:t>及时报告。食品卫生安全事故发生后必须及时向学校校长（园长）报告，由学校校长（园长）及时向乡</w:t>
      </w:r>
      <w:r>
        <w:rPr>
          <w:rFonts w:hint="eastAsia" w:ascii="仿宋_GB2312" w:hAnsi="宋体" w:eastAsia="仿宋_GB2312" w:cs="仿宋_GB2312"/>
          <w:i w:val="0"/>
          <w:caps w:val="0"/>
          <w:color w:val="000000"/>
          <w:spacing w:val="0"/>
          <w:sz w:val="32"/>
          <w:szCs w:val="32"/>
          <w:shd w:val="clear" w:color="auto" w:fill="FFFFFF"/>
          <w:lang w:eastAsia="zh-CN"/>
        </w:rPr>
        <w:t>（</w:t>
      </w:r>
      <w:r>
        <w:rPr>
          <w:rFonts w:hint="eastAsia" w:ascii="仿宋_GB2312" w:hAnsi="宋体" w:eastAsia="仿宋_GB2312" w:cs="仿宋_GB2312"/>
          <w:i w:val="0"/>
          <w:caps w:val="0"/>
          <w:color w:val="000000"/>
          <w:spacing w:val="0"/>
          <w:sz w:val="32"/>
          <w:szCs w:val="32"/>
          <w:shd w:val="clear" w:color="auto" w:fill="FFFFFF"/>
          <w:lang w:val="en-US" w:eastAsia="zh-CN"/>
        </w:rPr>
        <w:t>镇</w:t>
      </w:r>
      <w:r>
        <w:rPr>
          <w:rFonts w:hint="eastAsia" w:ascii="仿宋_GB2312" w:hAnsi="宋体" w:eastAsia="仿宋_GB2312" w:cs="仿宋_GB2312"/>
          <w:i w:val="0"/>
          <w:caps w:val="0"/>
          <w:color w:val="000000"/>
          <w:spacing w:val="0"/>
          <w:sz w:val="32"/>
          <w:szCs w:val="32"/>
          <w:shd w:val="clear" w:color="auto" w:fill="FFFFFF"/>
          <w:lang w:eastAsia="zh-CN"/>
        </w:rPr>
        <w:t>）</w:t>
      </w:r>
      <w:r>
        <w:rPr>
          <w:rFonts w:hint="default" w:ascii="仿宋_GB2312" w:hAnsi="宋体" w:eastAsia="仿宋_GB2312" w:cs="仿宋_GB2312"/>
          <w:i w:val="0"/>
          <w:caps w:val="0"/>
          <w:color w:val="000000"/>
          <w:spacing w:val="0"/>
          <w:sz w:val="32"/>
          <w:szCs w:val="32"/>
          <w:shd w:val="clear" w:color="auto" w:fill="FFFFFF"/>
        </w:rPr>
        <w:t>政府、县教育局报告。在事故处理过程中根据实际情况建立定时报告制度（报告时间不得超过事发后</w:t>
      </w:r>
      <w:r>
        <w:rPr>
          <w:rFonts w:hint="default" w:ascii="仿宋_GB2312" w:hAnsi="宋体" w:eastAsia="仿宋_GB2312" w:cs="仿宋_GB2312"/>
          <w:i w:val="0"/>
          <w:caps w:val="0"/>
          <w:color w:val="000000"/>
          <w:spacing w:val="0"/>
          <w:sz w:val="32"/>
          <w:szCs w:val="32"/>
          <w:shd w:val="clear" w:color="auto" w:fill="FFFFFF"/>
          <w:lang w:val="en-US"/>
        </w:rPr>
        <w:t>1</w:t>
      </w:r>
      <w:r>
        <w:rPr>
          <w:rFonts w:hint="default" w:ascii="仿宋_GB2312" w:hAnsi="宋体" w:eastAsia="仿宋_GB2312" w:cs="仿宋_GB2312"/>
          <w:i w:val="0"/>
          <w:caps w:val="0"/>
          <w:color w:val="000000"/>
          <w:spacing w:val="0"/>
          <w:sz w:val="32"/>
          <w:szCs w:val="32"/>
          <w:shd w:val="clear" w:color="auto" w:fill="FFFFFF"/>
        </w:rPr>
        <w:t>小时，不得迟报、谎报、瞒报和漏报。报告程序是班主任——各校（园）长——乡</w:t>
      </w:r>
      <w:r>
        <w:rPr>
          <w:rFonts w:hint="eastAsia" w:ascii="仿宋_GB2312" w:hAnsi="宋体" w:eastAsia="仿宋_GB2312" w:cs="仿宋_GB2312"/>
          <w:i w:val="0"/>
          <w:caps w:val="0"/>
          <w:color w:val="000000"/>
          <w:spacing w:val="0"/>
          <w:sz w:val="32"/>
          <w:szCs w:val="32"/>
          <w:shd w:val="clear" w:color="auto" w:fill="FFFFFF"/>
          <w:lang w:eastAsia="zh-CN"/>
        </w:rPr>
        <w:t>（</w:t>
      </w:r>
      <w:r>
        <w:rPr>
          <w:rFonts w:hint="eastAsia" w:ascii="仿宋_GB2312" w:hAnsi="宋体" w:eastAsia="仿宋_GB2312" w:cs="仿宋_GB2312"/>
          <w:i w:val="0"/>
          <w:caps w:val="0"/>
          <w:color w:val="000000"/>
          <w:spacing w:val="0"/>
          <w:sz w:val="32"/>
          <w:szCs w:val="32"/>
          <w:shd w:val="clear" w:color="auto" w:fill="FFFFFF"/>
          <w:lang w:val="en-US" w:eastAsia="zh-CN"/>
        </w:rPr>
        <w:t>镇</w:t>
      </w:r>
      <w:r>
        <w:rPr>
          <w:rFonts w:hint="eastAsia" w:ascii="仿宋_GB2312" w:hAnsi="宋体" w:eastAsia="仿宋_GB2312" w:cs="仿宋_GB2312"/>
          <w:i w:val="0"/>
          <w:caps w:val="0"/>
          <w:color w:val="000000"/>
          <w:spacing w:val="0"/>
          <w:sz w:val="32"/>
          <w:szCs w:val="32"/>
          <w:shd w:val="clear" w:color="auto" w:fill="FFFFFF"/>
          <w:lang w:eastAsia="zh-CN"/>
        </w:rPr>
        <w:t>）</w:t>
      </w:r>
      <w:r>
        <w:rPr>
          <w:rFonts w:hint="default" w:ascii="仿宋_GB2312" w:hAnsi="宋体" w:eastAsia="仿宋_GB2312" w:cs="仿宋_GB2312"/>
          <w:i w:val="0"/>
          <w:caps w:val="0"/>
          <w:color w:val="000000"/>
          <w:spacing w:val="0"/>
          <w:sz w:val="32"/>
          <w:szCs w:val="32"/>
          <w:shd w:val="clear" w:color="auto" w:fill="FFFFFF"/>
        </w:rPr>
        <w:t>政府、县教育局，同时由</w:t>
      </w:r>
      <w:r>
        <w:rPr>
          <w:rFonts w:hint="eastAsia" w:ascii="仿宋_GB2312" w:hAnsi="宋体" w:eastAsia="仿宋_GB2312" w:cs="仿宋_GB2312"/>
          <w:i w:val="0"/>
          <w:caps w:val="0"/>
          <w:color w:val="000000"/>
          <w:spacing w:val="0"/>
          <w:sz w:val="32"/>
          <w:szCs w:val="32"/>
          <w:shd w:val="clear" w:color="auto" w:fill="FFFFFF"/>
          <w:lang w:val="en-US" w:eastAsia="zh-CN"/>
        </w:rPr>
        <w:t>领导小组</w:t>
      </w:r>
      <w:r>
        <w:rPr>
          <w:rFonts w:hint="default" w:ascii="仿宋_GB2312" w:hAnsi="宋体" w:eastAsia="仿宋_GB2312" w:cs="仿宋_GB2312"/>
          <w:i w:val="0"/>
          <w:caps w:val="0"/>
          <w:color w:val="000000"/>
          <w:spacing w:val="0"/>
          <w:sz w:val="32"/>
          <w:szCs w:val="32"/>
          <w:shd w:val="clear" w:color="auto" w:fill="FFFFFF"/>
        </w:rPr>
        <w:t>办公室向</w:t>
      </w:r>
      <w:r>
        <w:rPr>
          <w:rFonts w:hint="eastAsia" w:ascii="仿宋_GB2312" w:hAnsi="宋体" w:eastAsia="仿宋_GB2312" w:cs="仿宋_GB2312"/>
          <w:i w:val="0"/>
          <w:caps w:val="0"/>
          <w:color w:val="000000"/>
          <w:spacing w:val="0"/>
          <w:sz w:val="32"/>
          <w:szCs w:val="32"/>
          <w:shd w:val="clear" w:color="auto" w:fill="FFFFFF"/>
          <w:lang w:val="en-US" w:eastAsia="zh-CN"/>
        </w:rPr>
        <w:t>县人民</w:t>
      </w:r>
      <w:r>
        <w:rPr>
          <w:rFonts w:hint="default" w:ascii="仿宋_GB2312" w:hAnsi="宋体" w:eastAsia="仿宋_GB2312" w:cs="仿宋_GB2312"/>
          <w:i w:val="0"/>
          <w:caps w:val="0"/>
          <w:color w:val="000000"/>
          <w:spacing w:val="0"/>
          <w:sz w:val="32"/>
          <w:szCs w:val="32"/>
          <w:shd w:val="clear" w:color="auto" w:fill="FFFFFF"/>
        </w:rPr>
        <w:t>政府、卫生疾控</w:t>
      </w:r>
      <w:r>
        <w:rPr>
          <w:rFonts w:hint="eastAsia" w:ascii="仿宋_GB2312" w:hAnsi="宋体" w:eastAsia="仿宋_GB2312" w:cs="仿宋_GB2312"/>
          <w:i w:val="0"/>
          <w:caps w:val="0"/>
          <w:color w:val="000000"/>
          <w:spacing w:val="0"/>
          <w:sz w:val="32"/>
          <w:szCs w:val="32"/>
          <w:shd w:val="clear" w:color="auto" w:fill="FFFFFF"/>
          <w:lang w:val="en-US" w:eastAsia="zh-CN"/>
        </w:rPr>
        <w:t>部门</w:t>
      </w:r>
      <w:r>
        <w:rPr>
          <w:rFonts w:hint="default" w:ascii="仿宋_GB2312" w:hAnsi="宋体" w:eastAsia="仿宋_GB2312" w:cs="仿宋_GB2312"/>
          <w:i w:val="0"/>
          <w:caps w:val="0"/>
          <w:color w:val="000000"/>
          <w:spacing w:val="0"/>
          <w:sz w:val="32"/>
          <w:szCs w:val="32"/>
          <w:shd w:val="clear" w:color="auto" w:fill="FFFFFF"/>
        </w:rPr>
        <w:t>报告，以便及时施救）。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4.</w:t>
      </w:r>
      <w:r>
        <w:rPr>
          <w:rFonts w:hint="default" w:ascii="仿宋_GB2312" w:hAnsi="宋体" w:eastAsia="仿宋_GB2312" w:cs="仿宋_GB2312"/>
          <w:i w:val="0"/>
          <w:caps w:val="0"/>
          <w:color w:val="000000"/>
          <w:spacing w:val="0"/>
          <w:sz w:val="32"/>
          <w:szCs w:val="32"/>
          <w:shd w:val="clear" w:color="auto" w:fill="FFFFFF"/>
        </w:rPr>
        <w:t>救援措施。一旦发生事故，在接到指令前由校长（园长）负责救援指挥。各校校长（园长）应当机立断，以人为本采取果断措施，安排教职工各就各位组织救援行动。同时要摸清情况，如果是群体发病的还应彻底排查发病人员，并建立动态名册，防止遗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5.</w:t>
      </w:r>
      <w:r>
        <w:rPr>
          <w:rFonts w:hint="default" w:ascii="仿宋_GB2312" w:hAnsi="宋体" w:eastAsia="仿宋_GB2312" w:cs="仿宋_GB2312"/>
          <w:i w:val="0"/>
          <w:caps w:val="0"/>
          <w:color w:val="000000"/>
          <w:spacing w:val="0"/>
          <w:sz w:val="32"/>
          <w:szCs w:val="32"/>
          <w:shd w:val="clear" w:color="auto" w:fill="FFFFFF"/>
        </w:rPr>
        <w:t>医疗救援。学校（园）发生食品卫生安全事故，应立即向就近医疗机构（卫生院）发出医疗救援，并拨打“</w:t>
      </w:r>
      <w:r>
        <w:rPr>
          <w:rFonts w:hint="default" w:ascii="仿宋_GB2312" w:hAnsi="宋体" w:eastAsia="仿宋_GB2312" w:cs="仿宋_GB2312"/>
          <w:i w:val="0"/>
          <w:caps w:val="0"/>
          <w:color w:val="000000"/>
          <w:spacing w:val="0"/>
          <w:sz w:val="32"/>
          <w:szCs w:val="32"/>
          <w:shd w:val="clear" w:color="auto" w:fill="FFFFFF"/>
          <w:lang w:val="en-US"/>
        </w:rPr>
        <w:t>120</w:t>
      </w:r>
      <w:r>
        <w:rPr>
          <w:rFonts w:hint="default" w:ascii="仿宋_GB2312" w:hAnsi="宋体" w:eastAsia="仿宋_GB2312" w:cs="仿宋_GB2312"/>
          <w:i w:val="0"/>
          <w:caps w:val="0"/>
          <w:color w:val="000000"/>
          <w:spacing w:val="0"/>
          <w:sz w:val="32"/>
          <w:szCs w:val="32"/>
          <w:shd w:val="clear" w:color="auto" w:fill="FFFFFF"/>
        </w:rPr>
        <w:t>”医疗抢救电话。要想尽一切办法及时将发病人员送到医院抢救，并主动向医疗人员报告情况。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6.</w:t>
      </w:r>
      <w:r>
        <w:rPr>
          <w:rFonts w:hint="default" w:ascii="仿宋_GB2312" w:hAnsi="宋体" w:eastAsia="仿宋_GB2312" w:cs="仿宋_GB2312"/>
          <w:i w:val="0"/>
          <w:caps w:val="0"/>
          <w:color w:val="000000"/>
          <w:spacing w:val="0"/>
          <w:sz w:val="32"/>
          <w:szCs w:val="32"/>
          <w:shd w:val="clear" w:color="auto" w:fill="FFFFFF"/>
        </w:rPr>
        <w:t>联系家长。学校发生事故，应及时与发病学生家长取得联系，如实说明发病情况，不盲目猜测。要做好学生家长的思想安抚，防止过激行为发生。耐心解答家长提出的问题，尽力为家长做好服务工作。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7.</w:t>
      </w:r>
      <w:r>
        <w:rPr>
          <w:rFonts w:hint="default" w:ascii="仿宋_GB2312" w:hAnsi="宋体" w:eastAsia="仿宋_GB2312" w:cs="仿宋_GB2312"/>
          <w:i w:val="0"/>
          <w:caps w:val="0"/>
          <w:color w:val="000000"/>
          <w:spacing w:val="0"/>
          <w:sz w:val="32"/>
          <w:szCs w:val="32"/>
          <w:shd w:val="clear" w:color="auto" w:fill="FFFFFF"/>
        </w:rPr>
        <w:t>病源保护。学校发生事故后，应立即封存食物样品，保护好现场，以便有关部门现场进行调查、核实、取证、采样。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8.</w:t>
      </w:r>
      <w:r>
        <w:rPr>
          <w:rFonts w:hint="default" w:ascii="仿宋_GB2312" w:hAnsi="宋体" w:eastAsia="仿宋_GB2312" w:cs="仿宋_GB2312"/>
          <w:i w:val="0"/>
          <w:caps w:val="0"/>
          <w:color w:val="000000"/>
          <w:spacing w:val="0"/>
          <w:sz w:val="32"/>
          <w:szCs w:val="32"/>
          <w:shd w:val="clear" w:color="auto" w:fill="FFFFFF"/>
        </w:rPr>
        <w:t>人员调度。事故应急处理人员由教育</w:t>
      </w:r>
      <w:r>
        <w:rPr>
          <w:rFonts w:hint="eastAsia" w:ascii="仿宋_GB2312" w:hAnsi="宋体" w:eastAsia="仿宋_GB2312" w:cs="仿宋_GB2312"/>
          <w:i w:val="0"/>
          <w:caps w:val="0"/>
          <w:color w:val="000000"/>
          <w:spacing w:val="0"/>
          <w:sz w:val="32"/>
          <w:szCs w:val="32"/>
          <w:shd w:val="clear" w:color="auto" w:fill="FFFFFF"/>
          <w:lang w:val="en-US" w:eastAsia="zh-CN"/>
        </w:rPr>
        <w:t>系统突发食品卫生安全事件应急处置工作协调</w:t>
      </w:r>
      <w:r>
        <w:rPr>
          <w:rFonts w:hint="default" w:ascii="仿宋_GB2312" w:hAnsi="宋体" w:eastAsia="仿宋_GB2312" w:cs="仿宋_GB2312"/>
          <w:i w:val="0"/>
          <w:caps w:val="0"/>
          <w:color w:val="000000"/>
          <w:spacing w:val="0"/>
          <w:sz w:val="32"/>
          <w:szCs w:val="32"/>
          <w:shd w:val="clear" w:color="auto" w:fill="FFFFFF"/>
        </w:rPr>
        <w:t>领导</w:t>
      </w:r>
      <w:r>
        <w:rPr>
          <w:rFonts w:hint="eastAsia" w:ascii="仿宋_GB2312" w:hAnsi="宋体" w:eastAsia="仿宋_GB2312" w:cs="仿宋_GB2312"/>
          <w:i w:val="0"/>
          <w:caps w:val="0"/>
          <w:color w:val="000000"/>
          <w:spacing w:val="0"/>
          <w:sz w:val="32"/>
          <w:szCs w:val="32"/>
          <w:shd w:val="clear" w:color="auto" w:fill="FFFFFF"/>
          <w:lang w:eastAsia="zh-CN"/>
        </w:rPr>
        <w:t>小</w:t>
      </w:r>
      <w:r>
        <w:rPr>
          <w:rFonts w:hint="default" w:ascii="仿宋_GB2312" w:hAnsi="宋体" w:eastAsia="仿宋_GB2312" w:cs="仿宋_GB2312"/>
          <w:i w:val="0"/>
          <w:caps w:val="0"/>
          <w:color w:val="000000"/>
          <w:spacing w:val="0"/>
          <w:sz w:val="32"/>
          <w:szCs w:val="32"/>
          <w:shd w:val="clear" w:color="auto" w:fill="FFFFFF"/>
        </w:rPr>
        <w:t>组组长统一调度，必要时可向所属各校抽调人员进行支援。所需人员要听从指挥，确保到位，落实职责。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9.</w:t>
      </w:r>
      <w:r>
        <w:rPr>
          <w:rFonts w:hint="default" w:ascii="仿宋_GB2312" w:hAnsi="宋体" w:eastAsia="仿宋_GB2312" w:cs="仿宋_GB2312"/>
          <w:i w:val="0"/>
          <w:caps w:val="0"/>
          <w:color w:val="000000"/>
          <w:spacing w:val="0"/>
          <w:sz w:val="32"/>
          <w:szCs w:val="32"/>
          <w:shd w:val="clear" w:color="auto" w:fill="FFFFFF"/>
        </w:rPr>
        <w:t>要保障广大师生及家长在事故发生和处理过程中的知情权，并根据情况定时向上级部门汇报，不瞒报、不谎报，对一些谣传要及时澄清，避免不必要的误解。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10.</w:t>
      </w:r>
      <w:r>
        <w:rPr>
          <w:rFonts w:hint="default" w:ascii="仿宋_GB2312" w:hAnsi="宋体" w:eastAsia="仿宋_GB2312" w:cs="仿宋_GB2312"/>
          <w:i w:val="0"/>
          <w:caps w:val="0"/>
          <w:color w:val="000000"/>
          <w:spacing w:val="0"/>
          <w:sz w:val="32"/>
          <w:szCs w:val="32"/>
          <w:shd w:val="clear" w:color="auto" w:fill="FFFFFF"/>
        </w:rPr>
        <w:t>协调各方力量做好学校稳定工作，保障学校正常的教学秩序。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11.</w:t>
      </w:r>
      <w:r>
        <w:rPr>
          <w:rFonts w:hint="default" w:ascii="仿宋_GB2312" w:hAnsi="宋体" w:eastAsia="仿宋_GB2312" w:cs="仿宋_GB2312"/>
          <w:i w:val="0"/>
          <w:caps w:val="0"/>
          <w:color w:val="000000"/>
          <w:spacing w:val="0"/>
          <w:sz w:val="32"/>
          <w:szCs w:val="32"/>
          <w:shd w:val="clear" w:color="auto" w:fill="FFFFFF"/>
        </w:rPr>
        <w:t>食品安全事故善后处置工作结束后，学校（园）事故应急小组</w:t>
      </w:r>
      <w:r>
        <w:rPr>
          <w:rFonts w:hint="default" w:ascii="仿宋_GB2312" w:hAnsi="宋体" w:eastAsia="仿宋_GB2312" w:cs="仿宋_GB2312"/>
          <w:i w:val="0"/>
          <w:caps w:val="0"/>
          <w:color w:val="3E73A0"/>
          <w:spacing w:val="0"/>
          <w:sz w:val="32"/>
          <w:szCs w:val="32"/>
          <w:u w:val="none"/>
          <w:shd w:val="clear" w:color="auto" w:fill="FFFFFF"/>
          <w:lang w:val="en-US"/>
        </w:rPr>
        <w:fldChar w:fldCharType="begin"/>
      </w:r>
      <w:r>
        <w:rPr>
          <w:rFonts w:hint="default" w:ascii="仿宋_GB2312" w:hAnsi="宋体" w:eastAsia="仿宋_GB2312" w:cs="仿宋_GB2312"/>
          <w:i w:val="0"/>
          <w:caps w:val="0"/>
          <w:color w:val="3E73A0"/>
          <w:spacing w:val="0"/>
          <w:sz w:val="32"/>
          <w:szCs w:val="32"/>
          <w:u w:val="none"/>
          <w:shd w:val="clear" w:color="auto" w:fill="FFFFFF"/>
          <w:lang w:val="en-US"/>
        </w:rPr>
        <w:instrText xml:space="preserve"> HYPERLINK "http://www.5ykj.com/Article/" \t "http://blog.sina.com.cn/s/_blank" </w:instrText>
      </w:r>
      <w:r>
        <w:rPr>
          <w:rFonts w:hint="default" w:ascii="仿宋_GB2312" w:hAnsi="宋体" w:eastAsia="仿宋_GB2312" w:cs="仿宋_GB2312"/>
          <w:i w:val="0"/>
          <w:caps w:val="0"/>
          <w:color w:val="3E73A0"/>
          <w:spacing w:val="0"/>
          <w:sz w:val="32"/>
          <w:szCs w:val="32"/>
          <w:u w:val="none"/>
          <w:shd w:val="clear" w:color="auto" w:fill="FFFFFF"/>
          <w:lang w:val="en-US"/>
        </w:rPr>
        <w:fldChar w:fldCharType="separate"/>
      </w:r>
      <w:r>
        <w:rPr>
          <w:rStyle w:val="9"/>
          <w:rFonts w:hint="default" w:ascii="仿宋_GB2312" w:hAnsi="宋体" w:eastAsia="仿宋_GB2312" w:cs="仿宋_GB2312"/>
          <w:i w:val="0"/>
          <w:caps w:val="0"/>
          <w:color w:val="000000"/>
          <w:spacing w:val="0"/>
          <w:sz w:val="32"/>
          <w:szCs w:val="32"/>
          <w:u w:val="none"/>
          <w:shd w:val="clear" w:color="auto" w:fill="FFFFFF"/>
          <w:lang w:val="en-US"/>
        </w:rPr>
        <w:t>总结</w:t>
      </w:r>
      <w:r>
        <w:rPr>
          <w:rFonts w:hint="default" w:ascii="仿宋_GB2312" w:hAnsi="宋体" w:eastAsia="仿宋_GB2312" w:cs="仿宋_GB2312"/>
          <w:i w:val="0"/>
          <w:caps w:val="0"/>
          <w:color w:val="3E73A0"/>
          <w:spacing w:val="0"/>
          <w:sz w:val="32"/>
          <w:szCs w:val="32"/>
          <w:u w:val="none"/>
          <w:shd w:val="clear" w:color="auto" w:fill="FFFFFF"/>
          <w:lang w:val="en-US"/>
        </w:rPr>
        <w:fldChar w:fldCharType="end"/>
      </w:r>
      <w:r>
        <w:rPr>
          <w:rFonts w:hint="default" w:ascii="仿宋_GB2312" w:hAnsi="宋体" w:eastAsia="仿宋_GB2312" w:cs="仿宋_GB2312"/>
          <w:i w:val="0"/>
          <w:caps w:val="0"/>
          <w:color w:val="000000"/>
          <w:spacing w:val="0"/>
          <w:sz w:val="32"/>
          <w:szCs w:val="32"/>
          <w:shd w:val="clear" w:color="auto" w:fill="FFFFFF"/>
        </w:rPr>
        <w:t>分析应急救援经验教训，提出改进应急救援工作的建议，完成应急救援</w:t>
      </w:r>
      <w:r>
        <w:rPr>
          <w:rFonts w:hint="default" w:ascii="仿宋_GB2312" w:hAnsi="宋体" w:eastAsia="仿宋_GB2312" w:cs="仿宋_GB2312"/>
          <w:i w:val="0"/>
          <w:caps w:val="0"/>
          <w:color w:val="3E73A0"/>
          <w:spacing w:val="0"/>
          <w:sz w:val="32"/>
          <w:szCs w:val="32"/>
          <w:u w:val="none"/>
          <w:shd w:val="clear" w:color="auto" w:fill="FFFFFF"/>
          <w:lang w:val="en-US"/>
        </w:rPr>
        <w:fldChar w:fldCharType="begin"/>
      </w:r>
      <w:r>
        <w:rPr>
          <w:rFonts w:hint="default" w:ascii="仿宋_GB2312" w:hAnsi="宋体" w:eastAsia="仿宋_GB2312" w:cs="仿宋_GB2312"/>
          <w:i w:val="0"/>
          <w:caps w:val="0"/>
          <w:color w:val="3E73A0"/>
          <w:spacing w:val="0"/>
          <w:sz w:val="32"/>
          <w:szCs w:val="32"/>
          <w:u w:val="none"/>
          <w:shd w:val="clear" w:color="auto" w:fill="FFFFFF"/>
          <w:lang w:val="en-US"/>
        </w:rPr>
        <w:instrText xml:space="preserve"> HYPERLINK "http://www.5ykj.com/Article/" \t "http://blog.sina.com.cn/s/_blank" </w:instrText>
      </w:r>
      <w:r>
        <w:rPr>
          <w:rFonts w:hint="default" w:ascii="仿宋_GB2312" w:hAnsi="宋体" w:eastAsia="仿宋_GB2312" w:cs="仿宋_GB2312"/>
          <w:i w:val="0"/>
          <w:caps w:val="0"/>
          <w:color w:val="3E73A0"/>
          <w:spacing w:val="0"/>
          <w:sz w:val="32"/>
          <w:szCs w:val="32"/>
          <w:u w:val="none"/>
          <w:shd w:val="clear" w:color="auto" w:fill="FFFFFF"/>
          <w:lang w:val="en-US"/>
        </w:rPr>
        <w:fldChar w:fldCharType="separate"/>
      </w:r>
      <w:r>
        <w:rPr>
          <w:rStyle w:val="9"/>
          <w:rFonts w:hint="default" w:ascii="仿宋_GB2312" w:hAnsi="宋体" w:eastAsia="仿宋_GB2312" w:cs="仿宋_GB2312"/>
          <w:i w:val="0"/>
          <w:caps w:val="0"/>
          <w:color w:val="000000"/>
          <w:spacing w:val="0"/>
          <w:sz w:val="32"/>
          <w:szCs w:val="32"/>
          <w:u w:val="none"/>
          <w:shd w:val="clear" w:color="auto" w:fill="FFFFFF"/>
          <w:lang w:val="en-US"/>
        </w:rPr>
        <w:t>总结</w:t>
      </w:r>
      <w:r>
        <w:rPr>
          <w:rFonts w:hint="default" w:ascii="仿宋_GB2312" w:hAnsi="宋体" w:eastAsia="仿宋_GB2312" w:cs="仿宋_GB2312"/>
          <w:i w:val="0"/>
          <w:caps w:val="0"/>
          <w:color w:val="3E73A0"/>
          <w:spacing w:val="0"/>
          <w:sz w:val="32"/>
          <w:szCs w:val="32"/>
          <w:u w:val="none"/>
          <w:shd w:val="clear" w:color="auto" w:fill="FFFFFF"/>
          <w:lang w:val="en-US"/>
        </w:rPr>
        <w:fldChar w:fldCharType="end"/>
      </w:r>
      <w:r>
        <w:rPr>
          <w:rFonts w:hint="default" w:ascii="仿宋_GB2312" w:hAnsi="宋体" w:eastAsia="仿宋_GB2312" w:cs="仿宋_GB2312"/>
          <w:i w:val="0"/>
          <w:caps w:val="0"/>
          <w:color w:val="000000"/>
          <w:spacing w:val="0"/>
          <w:sz w:val="32"/>
          <w:szCs w:val="32"/>
          <w:shd w:val="clear" w:color="auto" w:fill="FFFFFF"/>
        </w:rPr>
        <w:t>报告，报送县教育局</w:t>
      </w:r>
      <w:r>
        <w:rPr>
          <w:rFonts w:hint="eastAsia" w:ascii="仿宋_GB2312" w:hAnsi="宋体" w:eastAsia="仿宋_GB2312" w:cs="仿宋_GB2312"/>
          <w:i w:val="0"/>
          <w:caps w:val="0"/>
          <w:color w:val="000000"/>
          <w:spacing w:val="0"/>
          <w:sz w:val="32"/>
          <w:szCs w:val="32"/>
          <w:shd w:val="clear" w:color="auto" w:fill="FFFFFF"/>
          <w:lang w:eastAsia="zh-CN"/>
        </w:rPr>
        <w:t>、</w:t>
      </w:r>
      <w:r>
        <w:rPr>
          <w:rFonts w:hint="eastAsia" w:ascii="仿宋_GB2312" w:hAnsi="宋体" w:eastAsia="仿宋_GB2312" w:cs="仿宋_GB2312"/>
          <w:i w:val="0"/>
          <w:caps w:val="0"/>
          <w:color w:val="000000"/>
          <w:spacing w:val="0"/>
          <w:sz w:val="32"/>
          <w:szCs w:val="32"/>
          <w:shd w:val="clear" w:color="auto" w:fill="FFFFFF"/>
          <w:lang w:val="en-US" w:eastAsia="zh-CN"/>
        </w:rPr>
        <w:t>县市场监督管理局、</w:t>
      </w:r>
      <w:r>
        <w:rPr>
          <w:rFonts w:hint="eastAsia" w:ascii="仿宋_GB2312" w:hAnsi="宋体" w:eastAsia="仿宋_GB2312" w:cs="仿宋_GB2312"/>
          <w:i w:val="0"/>
          <w:caps w:val="0"/>
          <w:color w:val="000000"/>
          <w:spacing w:val="0"/>
          <w:sz w:val="32"/>
          <w:szCs w:val="32"/>
          <w:shd w:val="clear" w:color="auto" w:fill="FFFFFF"/>
          <w:lang w:eastAsia="zh-CN"/>
        </w:rPr>
        <w:t>卫健委</w:t>
      </w:r>
      <w:r>
        <w:rPr>
          <w:rFonts w:hint="default" w:ascii="仿宋_GB2312" w:hAnsi="宋体" w:eastAsia="仿宋_GB2312" w:cs="仿宋_GB2312"/>
          <w:i w:val="0"/>
          <w:caps w:val="0"/>
          <w:color w:val="000000"/>
          <w:spacing w:val="0"/>
          <w:sz w:val="32"/>
          <w:szCs w:val="32"/>
          <w:shd w:val="clear" w:color="auto" w:fill="FFFFFF"/>
        </w:rPr>
        <w:t>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3"/>
        <w:jc w:val="left"/>
        <w:textAlignment w:val="auto"/>
        <w:rPr>
          <w:rFonts w:hint="eastAsia" w:ascii="黑体" w:hAnsi="黑体" w:eastAsia="黑体" w:cs="黑体"/>
          <w:b w:val="0"/>
          <w:bCs/>
          <w:i w:val="0"/>
          <w:caps w:val="0"/>
          <w:color w:val="464646"/>
          <w:spacing w:val="0"/>
          <w:sz w:val="21"/>
          <w:szCs w:val="21"/>
        </w:rPr>
      </w:pPr>
      <w:r>
        <w:rPr>
          <w:rFonts w:hint="eastAsia" w:ascii="黑体" w:hAnsi="黑体" w:eastAsia="黑体" w:cs="黑体"/>
          <w:b w:val="0"/>
          <w:bCs/>
          <w:i w:val="0"/>
          <w:caps w:val="0"/>
          <w:color w:val="000000"/>
          <w:spacing w:val="0"/>
          <w:sz w:val="32"/>
          <w:szCs w:val="32"/>
          <w:shd w:val="clear" w:color="auto" w:fill="FFFFFF"/>
          <w:lang w:val="en-US" w:eastAsia="zh-CN"/>
        </w:rPr>
        <w:t>七</w:t>
      </w:r>
      <w:r>
        <w:rPr>
          <w:rFonts w:hint="eastAsia" w:ascii="黑体" w:hAnsi="黑体" w:eastAsia="黑体" w:cs="黑体"/>
          <w:b w:val="0"/>
          <w:bCs/>
          <w:i w:val="0"/>
          <w:caps w:val="0"/>
          <w:color w:val="000000"/>
          <w:spacing w:val="0"/>
          <w:sz w:val="32"/>
          <w:szCs w:val="32"/>
          <w:shd w:val="clear" w:color="auto" w:fill="FFFFFF"/>
        </w:rPr>
        <w:t>、其他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both"/>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1.</w:t>
      </w:r>
      <w:r>
        <w:rPr>
          <w:rFonts w:hint="default" w:ascii="仿宋_GB2312" w:hAnsi="宋体" w:eastAsia="仿宋_GB2312" w:cs="仿宋_GB2312"/>
          <w:i w:val="0"/>
          <w:caps w:val="0"/>
          <w:color w:val="000000"/>
          <w:spacing w:val="0"/>
          <w:sz w:val="32"/>
          <w:szCs w:val="32"/>
          <w:shd w:val="clear" w:color="auto" w:fill="FFFFFF"/>
        </w:rPr>
        <w:t>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给予免职处理。涉嫌犯罪的，移交有关部门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default" w:ascii="仿宋_GB2312" w:hAnsi="宋体" w:eastAsia="仿宋_GB2312" w:cs="仿宋_GB2312"/>
          <w:i w:val="0"/>
          <w:caps w:val="0"/>
          <w:color w:val="000000"/>
          <w:spacing w:val="0"/>
          <w:sz w:val="32"/>
          <w:szCs w:val="32"/>
          <w:shd w:val="clear" w:color="auto" w:fill="FFFFFF"/>
          <w:lang w:val="en-US"/>
        </w:rPr>
        <w:t>2.</w:t>
      </w:r>
      <w:r>
        <w:rPr>
          <w:rFonts w:hint="default" w:ascii="仿宋_GB2312" w:hAnsi="宋体" w:eastAsia="仿宋_GB2312" w:cs="仿宋_GB2312"/>
          <w:i w:val="0"/>
          <w:caps w:val="0"/>
          <w:color w:val="000000"/>
          <w:spacing w:val="0"/>
          <w:sz w:val="32"/>
          <w:szCs w:val="32"/>
          <w:shd w:val="clear" w:color="auto" w:fill="FFFFFF"/>
        </w:rPr>
        <w:t>学校（园）对全体师生加强食品安全知识的教育，不断提高广大师生的安全意识和责任意识，最大限度减少学校（园）食品安全事故造成的危害，保障广大师生身体健康和生命安全。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eastAsia" w:ascii="仿宋_GB2312" w:hAnsi="宋体" w:eastAsia="仿宋_GB2312" w:cs="仿宋_GB2312"/>
          <w:i w:val="0"/>
          <w:caps w:val="0"/>
          <w:color w:val="000000"/>
          <w:spacing w:val="0"/>
          <w:sz w:val="32"/>
          <w:szCs w:val="32"/>
          <w:shd w:val="clear" w:color="auto" w:fill="FFFFFF"/>
          <w:lang w:val="en-US" w:eastAsia="zh-CN"/>
        </w:rPr>
        <w:t>3</w:t>
      </w:r>
      <w:r>
        <w:rPr>
          <w:rFonts w:hint="default" w:ascii="仿宋_GB2312" w:hAnsi="宋体" w:eastAsia="仿宋_GB2312" w:cs="仿宋_GB2312"/>
          <w:i w:val="0"/>
          <w:caps w:val="0"/>
          <w:color w:val="000000"/>
          <w:spacing w:val="0"/>
          <w:sz w:val="32"/>
          <w:szCs w:val="32"/>
          <w:shd w:val="clear" w:color="auto" w:fill="FFFFFF"/>
          <w:lang w:val="en-US"/>
        </w:rPr>
        <w:t>.</w:t>
      </w:r>
      <w:r>
        <w:rPr>
          <w:rFonts w:hint="default" w:ascii="仿宋_GB2312" w:hAnsi="宋体" w:eastAsia="仿宋_GB2312" w:cs="仿宋_GB2312"/>
          <w:i w:val="0"/>
          <w:caps w:val="0"/>
          <w:color w:val="000000"/>
          <w:spacing w:val="0"/>
          <w:sz w:val="32"/>
          <w:szCs w:val="32"/>
          <w:shd w:val="clear" w:color="auto" w:fill="FFFFFF"/>
        </w:rPr>
        <w:t>各学校（幼儿园）结合各自情况制定本校（园）的食品卫生安全应急预案。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20" w:lineRule="exact"/>
        <w:ind w:left="0" w:right="0" w:firstLine="640"/>
        <w:jc w:val="left"/>
        <w:textAlignment w:val="auto"/>
        <w:rPr>
          <w:rFonts w:hint="eastAsia" w:ascii="宋体" w:hAnsi="宋体" w:eastAsia="宋体" w:cs="宋体"/>
          <w:i w:val="0"/>
          <w:caps w:val="0"/>
          <w:color w:val="464646"/>
          <w:spacing w:val="0"/>
          <w:sz w:val="21"/>
          <w:szCs w:val="21"/>
        </w:rPr>
      </w:pPr>
      <w:r>
        <w:rPr>
          <w:rFonts w:hint="eastAsia" w:ascii="仿宋_GB2312" w:hAnsi="宋体" w:eastAsia="仿宋_GB2312" w:cs="仿宋_GB2312"/>
          <w:i w:val="0"/>
          <w:caps w:val="0"/>
          <w:color w:val="000000"/>
          <w:spacing w:val="0"/>
          <w:sz w:val="32"/>
          <w:szCs w:val="32"/>
          <w:shd w:val="clear" w:color="auto" w:fill="FFFFFF"/>
          <w:lang w:val="en-US" w:eastAsia="zh-CN"/>
        </w:rPr>
        <w:t>4</w:t>
      </w:r>
      <w:r>
        <w:rPr>
          <w:rFonts w:hint="default" w:ascii="仿宋_GB2312" w:hAnsi="宋体" w:eastAsia="仿宋_GB2312" w:cs="仿宋_GB2312"/>
          <w:i w:val="0"/>
          <w:caps w:val="0"/>
          <w:color w:val="000000"/>
          <w:spacing w:val="0"/>
          <w:sz w:val="32"/>
          <w:szCs w:val="32"/>
          <w:shd w:val="clear" w:color="auto" w:fill="FFFFFF"/>
          <w:lang w:val="en-US"/>
        </w:rPr>
        <w:t>.</w:t>
      </w:r>
      <w:r>
        <w:rPr>
          <w:rFonts w:hint="default" w:ascii="仿宋_GB2312" w:hAnsi="宋体" w:eastAsia="仿宋_GB2312" w:cs="仿宋_GB2312"/>
          <w:i w:val="0"/>
          <w:caps w:val="0"/>
          <w:color w:val="000000"/>
          <w:spacing w:val="0"/>
          <w:sz w:val="32"/>
          <w:szCs w:val="32"/>
          <w:shd w:val="clear" w:color="auto" w:fill="FFFFFF"/>
        </w:rPr>
        <w:t>本预案由教育局负责解释。</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附件5：</w:t>
      </w:r>
    </w:p>
    <w:p>
      <w:pPr>
        <w:rPr>
          <w:rFonts w:hint="eastAsia"/>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洛隆县</w:t>
      </w:r>
      <w:r>
        <w:rPr>
          <w:rFonts w:hint="eastAsia" w:ascii="方正小标宋简体" w:hAnsi="方正小标宋简体" w:eastAsia="方正小标宋简体" w:cs="方正小标宋简体"/>
          <w:b w:val="0"/>
          <w:bCs w:val="0"/>
          <w:kern w:val="0"/>
          <w:sz w:val="44"/>
          <w:szCs w:val="44"/>
        </w:rPr>
        <w:t>教育系统传染病防控应急预案</w:t>
      </w:r>
    </w:p>
    <w:p>
      <w:r>
        <w:t> </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rPr>
        <w:t>为科学有序地做好教育系统传染病防控工作，提高防控和应对传染性疾病的能力，有效预防和控制疫情在学校（幼儿园）的传播、蔓延，保障广大教职工、学生的身体健康和生命安全，维护正常的教育教学秩序和生活秩序，根据《中华人民共和国传染病防治法》《突发公共卫生事件应急条例》等法规，结合我县各中小学（幼儿园）的具体情况，制定本预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黑体" w:hAnsi="黑体" w:eastAsia="黑体" w:cs="黑体"/>
          <w:kern w:val="0"/>
          <w:sz w:val="32"/>
          <w:szCs w:val="30"/>
        </w:rPr>
      </w:pPr>
      <w:r>
        <w:rPr>
          <w:rFonts w:hint="eastAsia" w:ascii="黑体" w:hAnsi="黑体" w:eastAsia="黑体" w:cs="黑体"/>
          <w:kern w:val="0"/>
          <w:sz w:val="32"/>
          <w:szCs w:val="30"/>
        </w:rPr>
        <w:t>一、工作目标</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rPr>
        <w:t>普及传染性疾病防治知识，提高广大师生的自我防护意识；完善传染病疫情信息监测报告网络，做到早发现、早报告、早隔离、早治疗；建立快速反应机制，及时采取有效的防控措施，预防和控制传染病疫情在教育系统的发生和蔓延。</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黑体" w:hAnsi="黑体" w:eastAsia="黑体" w:cs="黑体"/>
          <w:kern w:val="0"/>
          <w:sz w:val="32"/>
          <w:szCs w:val="30"/>
        </w:rPr>
      </w:pPr>
      <w:r>
        <w:rPr>
          <w:rFonts w:hint="eastAsia" w:ascii="黑体" w:hAnsi="黑体" w:eastAsia="黑体" w:cs="黑体"/>
          <w:kern w:val="0"/>
          <w:sz w:val="32"/>
          <w:szCs w:val="30"/>
        </w:rPr>
        <w:t>二、工作方针和原则</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rPr>
        <w:t>我县各中小学（幼儿园）传染病防控工作遵循“预防为主、常备不懈、坚持四早（早发现、早报告、早隔离、早治疗）”的方针，贯彻统一领导、分级负责、反应及时、措施果断、依靠科学、加强合作的原则。</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黑体" w:hAnsi="黑体" w:eastAsia="黑体" w:cs="黑体"/>
          <w:kern w:val="0"/>
          <w:sz w:val="32"/>
          <w:szCs w:val="30"/>
        </w:rPr>
      </w:pPr>
      <w:r>
        <w:rPr>
          <w:rFonts w:hint="eastAsia" w:ascii="黑体" w:hAnsi="黑体" w:eastAsia="黑体" w:cs="黑体"/>
          <w:kern w:val="0"/>
          <w:sz w:val="32"/>
          <w:szCs w:val="30"/>
          <w:lang w:val="en-US" w:eastAsia="zh-CN"/>
        </w:rPr>
        <w:t>三、</w:t>
      </w:r>
      <w:r>
        <w:rPr>
          <w:rFonts w:hint="eastAsia" w:ascii="黑体" w:hAnsi="黑体" w:eastAsia="黑体" w:cs="黑体"/>
          <w:kern w:val="0"/>
          <w:sz w:val="32"/>
          <w:szCs w:val="30"/>
        </w:rPr>
        <w:t>教育局传染病防控工作领导小组和职责</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kern w:val="0"/>
          <w:sz w:val="32"/>
          <w:szCs w:val="30"/>
        </w:rPr>
        <w:t>组</w:t>
      </w:r>
      <w:r>
        <w:rPr>
          <w:rFonts w:hint="eastAsia" w:ascii="仿宋_GB2312" w:hAnsi="仿宋_GB2312" w:eastAsia="仿宋_GB2312" w:cs="仿宋_GB2312"/>
          <w:kern w:val="0"/>
          <w:sz w:val="32"/>
          <w:szCs w:val="30"/>
          <w:lang w:val="en-US" w:eastAsia="zh-CN"/>
        </w:rPr>
        <w:t xml:space="preserve">  </w:t>
      </w:r>
      <w:r>
        <w:rPr>
          <w:rFonts w:hint="eastAsia" w:ascii="仿宋_GB2312" w:hAnsi="仿宋_GB2312" w:eastAsia="仿宋_GB2312" w:cs="仿宋_GB2312"/>
          <w:kern w:val="0"/>
          <w:sz w:val="32"/>
          <w:szCs w:val="30"/>
        </w:rPr>
        <w:t>长：</w:t>
      </w:r>
      <w:r>
        <w:rPr>
          <w:rFonts w:hint="eastAsia" w:ascii="仿宋_GB2312" w:hAnsi="仿宋_GB2312" w:eastAsia="仿宋_GB2312" w:cs="仿宋_GB2312"/>
          <w:i w:val="0"/>
          <w:caps w:val="0"/>
          <w:color w:val="000000"/>
          <w:spacing w:val="0"/>
          <w:sz w:val="32"/>
          <w:szCs w:val="32"/>
          <w:shd w:val="clear" w:color="auto" w:fill="FFFFFF"/>
          <w:lang w:val="en-US" w:eastAsia="zh-CN"/>
        </w:rPr>
        <w:t>邓 志 乾  县</w:t>
      </w:r>
      <w:r>
        <w:rPr>
          <w:rFonts w:hint="eastAsia" w:ascii="仿宋_GB2312" w:hAnsi="仿宋_GB2312" w:eastAsia="仿宋_GB2312" w:cs="仿宋_GB2312"/>
          <w:i w:val="0"/>
          <w:caps w:val="0"/>
          <w:color w:val="000000"/>
          <w:spacing w:val="0"/>
          <w:sz w:val="32"/>
          <w:szCs w:val="32"/>
          <w:shd w:val="clear" w:color="auto" w:fill="FFFFFF"/>
        </w:rPr>
        <w:t>教育局</w:t>
      </w:r>
      <w:r>
        <w:rPr>
          <w:rFonts w:hint="eastAsia" w:ascii="仿宋_GB2312" w:hAnsi="仿宋_GB2312" w:eastAsia="仿宋_GB2312" w:cs="仿宋_GB2312"/>
          <w:i w:val="0"/>
          <w:caps w:val="0"/>
          <w:color w:val="000000"/>
          <w:spacing w:val="0"/>
          <w:sz w:val="32"/>
          <w:szCs w:val="32"/>
          <w:shd w:val="clear" w:color="auto" w:fill="FFFFFF"/>
          <w:lang w:val="en-US" w:eastAsia="zh-CN"/>
        </w:rPr>
        <w:t>党委书记</w:t>
      </w:r>
    </w:p>
    <w:p>
      <w:pPr>
        <w:pStyle w:val="5"/>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320" w:firstLineChars="100"/>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val="en-US" w:eastAsia="zh-CN"/>
        </w:rPr>
        <w:t xml:space="preserve">普布卓玛  </w:t>
      </w:r>
      <w:r>
        <w:rPr>
          <w:rFonts w:hint="eastAsia" w:ascii="仿宋_GB2312" w:hAnsi="仿宋_GB2312" w:eastAsia="仿宋_GB2312" w:cs="仿宋_GB2312"/>
          <w:color w:val="000000"/>
          <w:sz w:val="32"/>
          <w:szCs w:val="32"/>
          <w:shd w:val="clear" w:color="auto" w:fill="FFFFFF"/>
        </w:rPr>
        <w:t>县教育局党</w:t>
      </w:r>
      <w:r>
        <w:rPr>
          <w:rFonts w:hint="eastAsia" w:ascii="仿宋_GB2312" w:hAnsi="仿宋_GB2312" w:eastAsia="仿宋_GB2312" w:cs="仿宋_GB2312"/>
          <w:color w:val="000000"/>
          <w:sz w:val="32"/>
          <w:szCs w:val="32"/>
          <w:shd w:val="clear" w:color="auto" w:fill="FFFFFF"/>
          <w:lang w:val="en-US" w:eastAsia="zh-CN"/>
        </w:rPr>
        <w:t>委副</w:t>
      </w:r>
      <w:r>
        <w:rPr>
          <w:rFonts w:hint="eastAsia" w:ascii="仿宋_GB2312" w:hAnsi="仿宋_GB2312" w:eastAsia="仿宋_GB2312" w:cs="仿宋_GB2312"/>
          <w:color w:val="000000"/>
          <w:sz w:val="32"/>
          <w:szCs w:val="32"/>
          <w:shd w:val="clear" w:color="auto" w:fill="FFFFFF"/>
        </w:rPr>
        <w:t>书记</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局长</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right="0" w:firstLine="640" w:firstLineChars="200"/>
        <w:jc w:val="left"/>
        <w:textAlignment w:val="auto"/>
        <w:rPr>
          <w:rFonts w:hint="default" w:ascii="仿宋_GB2312" w:hAnsi="仿宋_GB2312" w:eastAsia="仿宋_GB2312" w:cs="仿宋_GB2312"/>
          <w:kern w:val="0"/>
          <w:sz w:val="32"/>
          <w:szCs w:val="30"/>
          <w:lang w:val="en-US"/>
        </w:rPr>
      </w:pPr>
      <w:r>
        <w:rPr>
          <w:rFonts w:hint="eastAsia" w:ascii="仿宋_GB2312" w:hAnsi="仿宋_GB2312" w:eastAsia="仿宋_GB2312" w:cs="仿宋_GB2312"/>
          <w:kern w:val="0"/>
          <w:sz w:val="32"/>
          <w:szCs w:val="30"/>
        </w:rPr>
        <w:t>副组长</w:t>
      </w:r>
      <w:r>
        <w:rPr>
          <w:rFonts w:hint="eastAsia" w:ascii="仿宋_GB2312" w:hAnsi="仿宋_GB2312" w:eastAsia="仿宋_GB2312" w:cs="仿宋_GB2312"/>
          <w:kern w:val="0"/>
          <w:sz w:val="32"/>
          <w:szCs w:val="30"/>
          <w:lang w:eastAsia="zh-CN"/>
        </w:rPr>
        <w:t>：</w:t>
      </w:r>
      <w:r>
        <w:rPr>
          <w:rFonts w:hint="eastAsia" w:ascii="仿宋_GB2312" w:hAnsi="仿宋_GB2312" w:eastAsia="仿宋_GB2312" w:cs="仿宋_GB2312"/>
          <w:i w:val="0"/>
          <w:caps w:val="0"/>
          <w:color w:val="000000"/>
          <w:spacing w:val="0"/>
          <w:sz w:val="32"/>
          <w:szCs w:val="30"/>
          <w:shd w:val="clear" w:color="auto" w:fill="FFFFFF"/>
          <w:lang w:val="en-US" w:eastAsia="zh-CN"/>
        </w:rPr>
        <w:t>李 定 超  县教育局党委委员、副局长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right="0" w:firstLine="1920" w:firstLineChars="6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元</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邓</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教育局党</w:t>
      </w:r>
      <w:r>
        <w:rPr>
          <w:rFonts w:hint="eastAsia" w:ascii="仿宋_GB2312" w:hAnsi="仿宋_GB2312" w:eastAsia="仿宋_GB2312" w:cs="仿宋_GB2312"/>
          <w:i w:val="0"/>
          <w:caps w:val="0"/>
          <w:color w:val="000000"/>
          <w:spacing w:val="0"/>
          <w:sz w:val="32"/>
          <w:szCs w:val="32"/>
          <w:shd w:val="clear" w:color="auto" w:fill="FFFFFF"/>
          <w:lang w:val="en-US" w:eastAsia="zh-CN"/>
        </w:rPr>
        <w:t>委委</w:t>
      </w:r>
      <w:r>
        <w:rPr>
          <w:rFonts w:hint="eastAsia" w:ascii="仿宋_GB2312" w:hAnsi="仿宋_GB2312" w:eastAsia="仿宋_GB2312" w:cs="仿宋_GB2312"/>
          <w:i w:val="0"/>
          <w:caps w:val="0"/>
          <w:color w:val="000000"/>
          <w:spacing w:val="0"/>
          <w:sz w:val="32"/>
          <w:szCs w:val="32"/>
          <w:shd w:val="clear" w:color="auto" w:fill="FFFFFF"/>
          <w:lang w:eastAsia="zh-CN"/>
        </w:rPr>
        <w:t>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right" w:pos="6386"/>
        </w:tabs>
        <w:kinsoku/>
        <w:wordWrap/>
        <w:overflowPunct/>
        <w:topLinePunct w:val="0"/>
        <w:autoSpaceDE/>
        <w:autoSpaceDN/>
        <w:bidi w:val="0"/>
        <w:adjustRightInd w:val="0"/>
        <w:snapToGrid w:val="0"/>
        <w:spacing w:beforeAutospacing="0" w:after="0" w:afterAutospacing="0" w:line="560" w:lineRule="exact"/>
        <w:ind w:right="0" w:firstLine="1920" w:firstLineChars="6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eastAsia="zh-CN"/>
        </w:rPr>
        <w:t>蒋</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平</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教育局党</w:t>
      </w:r>
      <w:r>
        <w:rPr>
          <w:rFonts w:hint="eastAsia" w:ascii="仿宋_GB2312" w:hAnsi="仿宋_GB2312" w:eastAsia="仿宋_GB2312" w:cs="仿宋_GB2312"/>
          <w:i w:val="0"/>
          <w:caps w:val="0"/>
          <w:color w:val="000000"/>
          <w:spacing w:val="0"/>
          <w:sz w:val="32"/>
          <w:szCs w:val="32"/>
          <w:shd w:val="clear" w:color="auto" w:fill="FFFFFF"/>
          <w:lang w:val="en-US" w:eastAsia="zh-CN"/>
        </w:rPr>
        <w:t>委委</w:t>
      </w:r>
      <w:r>
        <w:rPr>
          <w:rFonts w:hint="eastAsia" w:ascii="仿宋_GB2312" w:hAnsi="仿宋_GB2312" w:eastAsia="仿宋_GB2312" w:cs="仿宋_GB2312"/>
          <w:i w:val="0"/>
          <w:caps w:val="0"/>
          <w:color w:val="000000"/>
          <w:spacing w:val="0"/>
          <w:sz w:val="32"/>
          <w:szCs w:val="32"/>
          <w:shd w:val="clear" w:color="auto" w:fill="FFFFFF"/>
          <w:lang w:eastAsia="zh-CN"/>
        </w:rPr>
        <w:t>员</w:t>
      </w:r>
      <w:r>
        <w:rPr>
          <w:rFonts w:hint="eastAsia" w:ascii="仿宋_GB2312" w:hAnsi="仿宋_GB2312" w:eastAsia="仿宋_GB2312" w:cs="仿宋_GB2312"/>
          <w:i w:val="0"/>
          <w:caps w:val="0"/>
          <w:color w:val="000000"/>
          <w:spacing w:val="0"/>
          <w:sz w:val="32"/>
          <w:szCs w:val="32"/>
          <w:shd w:val="clear" w:color="auto" w:fill="FFFFFF"/>
          <w:lang w:eastAsia="zh-CN"/>
        </w:rPr>
        <w:tab/>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320" w:firstLineChars="100"/>
        <w:jc w:val="left"/>
        <w:textAlignment w:val="auto"/>
        <w:outlineLvl w:val="9"/>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   成   员</w:t>
      </w:r>
      <w:r>
        <w:rPr>
          <w:rFonts w:hint="eastAsia" w:ascii="仿宋_GB2312" w:hAnsi="仿宋_GB2312" w:eastAsia="仿宋_GB2312" w:cs="仿宋_GB2312"/>
          <w:kern w:val="0"/>
          <w:sz w:val="32"/>
          <w:szCs w:val="30"/>
          <w:lang w:eastAsia="zh-CN"/>
        </w:rPr>
        <w:t>：</w:t>
      </w:r>
      <w:r>
        <w:rPr>
          <w:rFonts w:hint="eastAsia" w:ascii="仿宋_GB2312" w:hAnsi="仿宋_GB2312" w:eastAsia="仿宋_GB2312" w:cs="仿宋_GB2312"/>
          <w:kern w:val="0"/>
          <w:sz w:val="32"/>
          <w:szCs w:val="30"/>
        </w:rPr>
        <w:t>教育局各</w:t>
      </w:r>
      <w:r>
        <w:rPr>
          <w:rFonts w:hint="eastAsia" w:ascii="仿宋_GB2312" w:hAnsi="仿宋_GB2312" w:eastAsia="仿宋_GB2312" w:cs="仿宋_GB2312"/>
          <w:kern w:val="0"/>
          <w:sz w:val="32"/>
          <w:szCs w:val="30"/>
          <w:lang w:val="en-US" w:eastAsia="zh-CN"/>
        </w:rPr>
        <w:t>职能办公室</w:t>
      </w:r>
      <w:r>
        <w:rPr>
          <w:rFonts w:hint="eastAsia" w:ascii="仿宋_GB2312" w:hAnsi="仿宋_GB2312" w:eastAsia="仿宋_GB2312" w:cs="仿宋_GB2312"/>
          <w:kern w:val="0"/>
          <w:sz w:val="32"/>
          <w:szCs w:val="30"/>
        </w:rPr>
        <w:t>负责人</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1920" w:firstLineChars="600"/>
        <w:jc w:val="left"/>
        <w:textAlignment w:val="auto"/>
        <w:outlineLvl w:val="9"/>
        <w:rPr>
          <w:rFonts w:hint="default" w:ascii="仿宋_GB2312" w:hAnsi="仿宋_GB2312" w:eastAsia="仿宋_GB2312" w:cs="仿宋_GB2312"/>
          <w:kern w:val="0"/>
          <w:sz w:val="32"/>
          <w:szCs w:val="30"/>
          <w:lang w:val="en-US" w:eastAsia="zh-CN"/>
        </w:rPr>
      </w:pPr>
      <w:r>
        <w:rPr>
          <w:rFonts w:hint="eastAsia" w:ascii="仿宋_GB2312" w:hAnsi="仿宋_GB2312" w:eastAsia="仿宋_GB2312" w:cs="仿宋_GB2312"/>
          <w:kern w:val="0"/>
          <w:sz w:val="32"/>
          <w:szCs w:val="30"/>
          <w:lang w:val="en-US" w:eastAsia="zh-CN"/>
        </w:rPr>
        <w:t xml:space="preserve"> </w:t>
      </w:r>
      <w:r>
        <w:rPr>
          <w:rFonts w:hint="eastAsia" w:ascii="仿宋_GB2312" w:hAnsi="仿宋_GB2312" w:eastAsia="仿宋_GB2312" w:cs="仿宋_GB2312"/>
          <w:kern w:val="0"/>
          <w:sz w:val="32"/>
          <w:szCs w:val="30"/>
        </w:rPr>
        <w:t>各校校长（幼儿园园长）</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rPr>
        <w:t xml:space="preserve">     </w:t>
      </w:r>
      <w:r>
        <w:rPr>
          <w:rFonts w:hint="eastAsia" w:ascii="仿宋_GB2312" w:hAnsi="仿宋_GB2312" w:eastAsia="仿宋_GB2312" w:cs="仿宋_GB2312"/>
          <w:kern w:val="0"/>
          <w:sz w:val="32"/>
          <w:szCs w:val="30"/>
          <w:lang w:eastAsia="zh-CN"/>
        </w:rPr>
        <w:t>领导小组下设办公室在</w:t>
      </w:r>
      <w:r>
        <w:rPr>
          <w:rFonts w:hint="eastAsia" w:ascii="仿宋_GB2312" w:hAnsi="仿宋_GB2312" w:eastAsia="仿宋_GB2312" w:cs="仿宋_GB2312"/>
          <w:kern w:val="0"/>
          <w:sz w:val="32"/>
          <w:szCs w:val="30"/>
        </w:rPr>
        <w:t>教育局</w:t>
      </w:r>
      <w:r>
        <w:rPr>
          <w:rFonts w:hint="eastAsia" w:ascii="仿宋_GB2312" w:hAnsi="仿宋_GB2312" w:eastAsia="仿宋_GB2312" w:cs="仿宋_GB2312"/>
          <w:kern w:val="0"/>
          <w:sz w:val="32"/>
          <w:szCs w:val="30"/>
          <w:lang w:eastAsia="zh-CN"/>
        </w:rPr>
        <w:t>德艺体卫安</w:t>
      </w:r>
      <w:r>
        <w:rPr>
          <w:rFonts w:hint="eastAsia" w:ascii="仿宋_GB2312" w:hAnsi="仿宋_GB2312" w:eastAsia="仿宋_GB2312" w:cs="仿宋_GB2312"/>
          <w:kern w:val="0"/>
          <w:sz w:val="32"/>
          <w:szCs w:val="30"/>
          <w:lang w:val="en-US" w:eastAsia="zh-CN"/>
        </w:rPr>
        <w:t>办公室，索朗拉姆同志兼任办公室主任。</w:t>
      </w:r>
      <w:r>
        <w:rPr>
          <w:rFonts w:hint="eastAsia" w:ascii="仿宋_GB2312" w:hAnsi="仿宋_GB2312" w:eastAsia="仿宋_GB2312" w:cs="仿宋_GB2312"/>
          <w:kern w:val="0"/>
          <w:sz w:val="32"/>
          <w:szCs w:val="30"/>
        </w:rPr>
        <w:t>联系电话：</w:t>
      </w:r>
      <w:r>
        <w:rPr>
          <w:rFonts w:hint="eastAsia" w:ascii="仿宋_GB2312" w:hAnsi="仿宋_GB2312" w:eastAsia="仿宋_GB2312" w:cs="仿宋_GB2312"/>
          <w:kern w:val="0"/>
          <w:sz w:val="32"/>
          <w:szCs w:val="30"/>
          <w:lang w:val="en-US" w:eastAsia="zh-CN"/>
        </w:rPr>
        <w:t>0895—4572130</w:t>
      </w:r>
      <w:r>
        <w:rPr>
          <w:rFonts w:hint="eastAsia" w:ascii="仿宋_GB2312" w:hAnsi="仿宋_GB2312" w:eastAsia="仿宋_GB2312" w:cs="仿宋_GB2312"/>
          <w:kern w:val="0"/>
          <w:sz w:val="32"/>
          <w:szCs w:val="30"/>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rPr>
        <w:t>     具体职责：</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b w:val="0"/>
          <w:bCs w:val="0"/>
          <w:kern w:val="0"/>
          <w:sz w:val="32"/>
          <w:szCs w:val="18"/>
        </w:rPr>
      </w:pPr>
      <w:r>
        <w:rPr>
          <w:rFonts w:hint="eastAsia" w:ascii="仿宋_GB2312" w:hAnsi="仿宋_GB2312" w:eastAsia="仿宋_GB2312" w:cs="仿宋_GB2312"/>
          <w:kern w:val="0"/>
          <w:sz w:val="32"/>
          <w:szCs w:val="30"/>
        </w:rPr>
        <w:t xml:space="preserve">    </w:t>
      </w:r>
      <w:r>
        <w:rPr>
          <w:rFonts w:hint="eastAsia" w:ascii="仿宋_GB2312" w:hAnsi="仿宋_GB2312" w:eastAsia="仿宋_GB2312" w:cs="仿宋_GB2312"/>
          <w:kern w:val="0"/>
          <w:sz w:val="32"/>
          <w:szCs w:val="30"/>
          <w:lang w:val="en-US" w:eastAsia="zh-CN"/>
        </w:rPr>
        <w:t xml:space="preserve"> 1.</w:t>
      </w:r>
      <w:r>
        <w:rPr>
          <w:rFonts w:hint="eastAsia" w:ascii="仿宋_GB2312" w:hAnsi="仿宋_GB2312" w:eastAsia="仿宋_GB2312" w:cs="仿宋_GB2312"/>
          <w:b w:val="0"/>
          <w:bCs w:val="0"/>
          <w:kern w:val="0"/>
          <w:sz w:val="32"/>
          <w:szCs w:val="30"/>
        </w:rPr>
        <w:t>负责对各中小学（幼儿园）传染病疫情等突发公共卫生事件报告工作的督促与检查。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b w:val="0"/>
          <w:bCs w:val="0"/>
          <w:kern w:val="0"/>
          <w:sz w:val="32"/>
          <w:szCs w:val="18"/>
        </w:rPr>
      </w:pPr>
      <w:r>
        <w:rPr>
          <w:rFonts w:hint="eastAsia" w:ascii="仿宋_GB2312" w:hAnsi="仿宋_GB2312" w:eastAsia="仿宋_GB2312" w:cs="仿宋_GB2312"/>
          <w:b w:val="0"/>
          <w:bCs w:val="0"/>
          <w:kern w:val="0"/>
          <w:sz w:val="32"/>
          <w:szCs w:val="30"/>
        </w:rPr>
        <w:t xml:space="preserve">    </w:t>
      </w:r>
      <w:r>
        <w:rPr>
          <w:rFonts w:hint="eastAsia" w:ascii="仿宋_GB2312" w:hAnsi="仿宋_GB2312" w:eastAsia="仿宋_GB2312" w:cs="仿宋_GB2312"/>
          <w:b w:val="0"/>
          <w:bCs w:val="0"/>
          <w:kern w:val="0"/>
          <w:sz w:val="32"/>
          <w:szCs w:val="30"/>
          <w:lang w:val="en-US" w:eastAsia="zh-CN"/>
        </w:rPr>
        <w:t xml:space="preserve"> 2.</w:t>
      </w:r>
      <w:r>
        <w:rPr>
          <w:rFonts w:hint="eastAsia" w:ascii="仿宋_GB2312" w:hAnsi="仿宋_GB2312" w:eastAsia="仿宋_GB2312" w:cs="仿宋_GB2312"/>
          <w:b w:val="0"/>
          <w:bCs w:val="0"/>
          <w:kern w:val="0"/>
          <w:sz w:val="32"/>
          <w:szCs w:val="30"/>
        </w:rPr>
        <w:t>负责与</w:t>
      </w:r>
      <w:r>
        <w:rPr>
          <w:rFonts w:hint="eastAsia" w:ascii="仿宋_GB2312" w:hAnsi="仿宋_GB2312" w:eastAsia="仿宋_GB2312" w:cs="仿宋_GB2312"/>
          <w:b w:val="0"/>
          <w:bCs w:val="0"/>
          <w:kern w:val="0"/>
          <w:sz w:val="32"/>
          <w:szCs w:val="30"/>
          <w:lang w:eastAsia="zh-CN"/>
        </w:rPr>
        <w:t>县卫健委等</w:t>
      </w:r>
      <w:r>
        <w:rPr>
          <w:rFonts w:hint="eastAsia" w:ascii="仿宋_GB2312" w:hAnsi="仿宋_GB2312" w:eastAsia="仿宋_GB2312" w:cs="仿宋_GB2312"/>
          <w:b w:val="0"/>
          <w:bCs w:val="0"/>
          <w:kern w:val="0"/>
          <w:sz w:val="32"/>
          <w:szCs w:val="30"/>
        </w:rPr>
        <w:t>相关部门共同组织开展各中小学（幼儿园）有关人员传染病防控及传染病疫情等突发公共卫生事件报告工作相关知识的培训；</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b w:val="0"/>
          <w:bCs w:val="0"/>
          <w:kern w:val="0"/>
          <w:sz w:val="32"/>
          <w:szCs w:val="18"/>
        </w:rPr>
      </w:pPr>
      <w:r>
        <w:rPr>
          <w:rFonts w:hint="eastAsia" w:ascii="仿宋_GB2312" w:hAnsi="仿宋_GB2312" w:eastAsia="仿宋_GB2312" w:cs="仿宋_GB2312"/>
          <w:b w:val="0"/>
          <w:bCs w:val="0"/>
          <w:kern w:val="0"/>
          <w:sz w:val="32"/>
          <w:szCs w:val="30"/>
        </w:rPr>
        <w:t xml:space="preserve">    </w:t>
      </w:r>
      <w:r>
        <w:rPr>
          <w:rFonts w:hint="eastAsia" w:ascii="仿宋_GB2312" w:hAnsi="仿宋_GB2312" w:eastAsia="仿宋_GB2312" w:cs="仿宋_GB2312"/>
          <w:b w:val="0"/>
          <w:bCs w:val="0"/>
          <w:kern w:val="0"/>
          <w:sz w:val="32"/>
          <w:szCs w:val="30"/>
          <w:lang w:val="en-US" w:eastAsia="zh-CN"/>
        </w:rPr>
        <w:t xml:space="preserve"> 3.</w:t>
      </w:r>
      <w:r>
        <w:rPr>
          <w:rFonts w:hint="eastAsia" w:ascii="仿宋_GB2312" w:hAnsi="仿宋_GB2312" w:eastAsia="仿宋_GB2312" w:cs="仿宋_GB2312"/>
          <w:b w:val="0"/>
          <w:bCs w:val="0"/>
          <w:kern w:val="0"/>
          <w:sz w:val="32"/>
          <w:szCs w:val="30"/>
        </w:rPr>
        <w:t>协助</w:t>
      </w:r>
      <w:r>
        <w:rPr>
          <w:rFonts w:hint="eastAsia" w:ascii="仿宋_GB2312" w:hAnsi="仿宋_GB2312" w:eastAsia="仿宋_GB2312" w:cs="仿宋_GB2312"/>
          <w:b w:val="0"/>
          <w:bCs w:val="0"/>
          <w:kern w:val="0"/>
          <w:sz w:val="32"/>
          <w:szCs w:val="30"/>
          <w:lang w:eastAsia="zh-CN"/>
        </w:rPr>
        <w:t>县卫健委</w:t>
      </w:r>
      <w:r>
        <w:rPr>
          <w:rFonts w:hint="eastAsia" w:ascii="仿宋_GB2312" w:hAnsi="仿宋_GB2312" w:eastAsia="仿宋_GB2312" w:cs="仿宋_GB2312"/>
          <w:b w:val="0"/>
          <w:bCs w:val="0"/>
          <w:kern w:val="0"/>
          <w:sz w:val="32"/>
          <w:szCs w:val="30"/>
        </w:rPr>
        <w:t>制定各中小学（幼儿园）和传染病疫情等突发公共卫生事件监测与报告工作相关要求或规范；</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b w:val="0"/>
          <w:bCs w:val="0"/>
          <w:kern w:val="0"/>
          <w:sz w:val="32"/>
          <w:szCs w:val="30"/>
        </w:rPr>
        <w:t xml:space="preserve">    </w:t>
      </w:r>
      <w:r>
        <w:rPr>
          <w:rFonts w:hint="eastAsia" w:ascii="仿宋_GB2312" w:hAnsi="仿宋_GB2312" w:eastAsia="仿宋_GB2312" w:cs="仿宋_GB2312"/>
          <w:b w:val="0"/>
          <w:bCs w:val="0"/>
          <w:kern w:val="0"/>
          <w:sz w:val="32"/>
          <w:szCs w:val="30"/>
          <w:lang w:val="en-US" w:eastAsia="zh-CN"/>
        </w:rPr>
        <w:t xml:space="preserve"> 4.</w:t>
      </w:r>
      <w:r>
        <w:rPr>
          <w:rFonts w:hint="eastAsia" w:ascii="仿宋_GB2312" w:hAnsi="仿宋_GB2312" w:eastAsia="仿宋_GB2312" w:cs="仿宋_GB2312"/>
          <w:b w:val="0"/>
          <w:bCs w:val="0"/>
          <w:kern w:val="0"/>
          <w:sz w:val="32"/>
          <w:szCs w:val="30"/>
        </w:rPr>
        <w:t>加强与</w:t>
      </w:r>
      <w:r>
        <w:rPr>
          <w:rFonts w:hint="eastAsia" w:ascii="仿宋_GB2312" w:hAnsi="仿宋_GB2312" w:eastAsia="仿宋_GB2312" w:cs="仿宋_GB2312"/>
          <w:b w:val="0"/>
          <w:bCs w:val="0"/>
          <w:kern w:val="0"/>
          <w:sz w:val="32"/>
          <w:szCs w:val="30"/>
          <w:lang w:eastAsia="zh-CN"/>
        </w:rPr>
        <w:t>县卫健委</w:t>
      </w:r>
      <w:r>
        <w:rPr>
          <w:rFonts w:hint="eastAsia" w:ascii="仿宋_GB2312" w:hAnsi="仿宋_GB2312" w:eastAsia="仿宋_GB2312" w:cs="仿宋_GB2312"/>
          <w:b w:val="0"/>
          <w:bCs w:val="0"/>
          <w:kern w:val="0"/>
          <w:sz w:val="32"/>
          <w:szCs w:val="30"/>
        </w:rPr>
        <w:t>的沟通，及时了解本</w:t>
      </w:r>
      <w:r>
        <w:rPr>
          <w:rFonts w:hint="eastAsia" w:ascii="仿宋_GB2312" w:hAnsi="仿宋_GB2312" w:eastAsia="仿宋_GB2312" w:cs="仿宋_GB2312"/>
          <w:b w:val="0"/>
          <w:bCs w:val="0"/>
          <w:kern w:val="0"/>
          <w:sz w:val="32"/>
          <w:szCs w:val="30"/>
          <w:lang w:eastAsia="zh-CN"/>
        </w:rPr>
        <w:t>县</w:t>
      </w:r>
      <w:r>
        <w:rPr>
          <w:rFonts w:hint="eastAsia" w:ascii="仿宋_GB2312" w:hAnsi="仿宋_GB2312" w:eastAsia="仿宋_GB2312" w:cs="仿宋_GB2312"/>
          <w:b w:val="0"/>
          <w:bCs w:val="0"/>
          <w:kern w:val="0"/>
          <w:sz w:val="32"/>
          <w:szCs w:val="30"/>
        </w:rPr>
        <w:t>各中小学（幼儿园）传染病疫情等突</w:t>
      </w:r>
      <w:r>
        <w:rPr>
          <w:rFonts w:hint="eastAsia" w:ascii="仿宋_GB2312" w:hAnsi="仿宋_GB2312" w:eastAsia="仿宋_GB2312" w:cs="仿宋_GB2312"/>
          <w:kern w:val="0"/>
          <w:sz w:val="32"/>
          <w:szCs w:val="30"/>
        </w:rPr>
        <w:t>发公共卫生事件相关信息；</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黑体" w:hAnsi="黑体" w:eastAsia="黑体" w:cs="黑体"/>
          <w:kern w:val="0"/>
          <w:sz w:val="32"/>
          <w:szCs w:val="18"/>
        </w:rPr>
      </w:pPr>
      <w:r>
        <w:rPr>
          <w:rFonts w:hint="eastAsia" w:ascii="仿宋" w:hAnsi="仿宋" w:eastAsia="仿宋" w:cs="仿宋"/>
          <w:kern w:val="0"/>
          <w:sz w:val="32"/>
          <w:szCs w:val="30"/>
        </w:rPr>
        <w:t>  </w:t>
      </w:r>
      <w:r>
        <w:rPr>
          <w:rFonts w:hint="eastAsia" w:ascii="仿宋" w:hAnsi="仿宋" w:eastAsia="仿宋" w:cs="仿宋"/>
          <w:kern w:val="0"/>
          <w:sz w:val="32"/>
          <w:szCs w:val="30"/>
          <w:lang w:val="en-US" w:eastAsia="zh-CN"/>
        </w:rPr>
        <w:t xml:space="preserve">  </w:t>
      </w:r>
      <w:r>
        <w:rPr>
          <w:rFonts w:hint="eastAsia" w:ascii="黑体" w:hAnsi="黑体" w:eastAsia="黑体" w:cs="黑体"/>
          <w:kern w:val="0"/>
          <w:sz w:val="32"/>
          <w:szCs w:val="30"/>
          <w:lang w:val="en-US" w:eastAsia="zh-CN"/>
        </w:rPr>
        <w:t xml:space="preserve"> </w:t>
      </w:r>
      <w:r>
        <w:rPr>
          <w:rFonts w:hint="eastAsia" w:ascii="黑体" w:hAnsi="黑体" w:eastAsia="黑体" w:cs="黑体"/>
          <w:kern w:val="0"/>
          <w:sz w:val="32"/>
          <w:szCs w:val="30"/>
        </w:rPr>
        <w:t>四、各中小学（幼儿园）职责</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b w:val="0"/>
          <w:bCs w:val="0"/>
          <w:kern w:val="0"/>
          <w:sz w:val="32"/>
          <w:szCs w:val="30"/>
        </w:rPr>
      </w:pPr>
      <w:r>
        <w:rPr>
          <w:rFonts w:hint="eastAsia" w:ascii="仿宋" w:hAnsi="仿宋" w:eastAsia="仿宋" w:cs="仿宋"/>
          <w:kern w:val="0"/>
          <w:sz w:val="32"/>
          <w:szCs w:val="30"/>
        </w:rPr>
        <w:t xml:space="preserve">    </w:t>
      </w:r>
      <w:r>
        <w:rPr>
          <w:rFonts w:hint="eastAsia" w:ascii="仿宋_GB2312" w:hAnsi="仿宋_GB2312" w:eastAsia="仿宋_GB2312" w:cs="仿宋_GB2312"/>
          <w:kern w:val="0"/>
          <w:sz w:val="32"/>
          <w:szCs w:val="30"/>
          <w:lang w:val="en-US" w:eastAsia="zh-CN"/>
        </w:rPr>
        <w:t xml:space="preserve"> 1.</w:t>
      </w:r>
      <w:r>
        <w:rPr>
          <w:rFonts w:hint="eastAsia" w:ascii="仿宋_GB2312" w:hAnsi="仿宋_GB2312" w:eastAsia="仿宋_GB2312" w:cs="仿宋_GB2312"/>
          <w:b w:val="0"/>
          <w:bCs w:val="0"/>
          <w:kern w:val="0"/>
          <w:sz w:val="32"/>
          <w:szCs w:val="30"/>
        </w:rPr>
        <w:t>负责建立、健全本单位传染病疫情等突发公共卫生事件的发现、收集、汇总与报告管理工作制度、预案；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val="0"/>
          <w:bCs w:val="0"/>
          <w:kern w:val="0"/>
          <w:sz w:val="32"/>
          <w:szCs w:val="30"/>
        </w:rPr>
      </w:pPr>
      <w:r>
        <w:rPr>
          <w:rFonts w:hint="eastAsia" w:ascii="仿宋_GB2312" w:hAnsi="仿宋_GB2312" w:eastAsia="仿宋_GB2312" w:cs="仿宋_GB2312"/>
          <w:b w:val="0"/>
          <w:bCs w:val="0"/>
          <w:kern w:val="0"/>
          <w:sz w:val="32"/>
          <w:szCs w:val="30"/>
          <w:lang w:val="en-US" w:eastAsia="zh-CN"/>
        </w:rPr>
        <w:t>2.</w:t>
      </w:r>
      <w:r>
        <w:rPr>
          <w:rFonts w:hint="eastAsia" w:ascii="仿宋_GB2312" w:hAnsi="仿宋_GB2312" w:eastAsia="仿宋_GB2312" w:cs="仿宋_GB2312"/>
          <w:b w:val="0"/>
          <w:bCs w:val="0"/>
          <w:kern w:val="0"/>
          <w:sz w:val="32"/>
          <w:szCs w:val="30"/>
        </w:rPr>
        <w:t>指定校医或保健教师负责本单位内传染病疫情等突发公卫生事件、因病缺课等健康信息的收集、汇总与报告工作；</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val="0"/>
          <w:bCs w:val="0"/>
          <w:kern w:val="0"/>
          <w:sz w:val="32"/>
          <w:szCs w:val="30"/>
        </w:rPr>
      </w:pPr>
      <w:r>
        <w:rPr>
          <w:rFonts w:hint="eastAsia" w:ascii="仿宋_GB2312" w:hAnsi="仿宋_GB2312" w:eastAsia="仿宋_GB2312" w:cs="仿宋_GB2312"/>
          <w:b w:val="0"/>
          <w:bCs w:val="0"/>
          <w:kern w:val="0"/>
          <w:sz w:val="32"/>
          <w:szCs w:val="30"/>
          <w:lang w:val="en-US" w:eastAsia="zh-CN"/>
        </w:rPr>
        <w:t>3.</w:t>
      </w:r>
      <w:r>
        <w:rPr>
          <w:rFonts w:hint="eastAsia" w:ascii="仿宋_GB2312" w:hAnsi="仿宋_GB2312" w:eastAsia="仿宋_GB2312" w:cs="仿宋_GB2312"/>
          <w:b w:val="0"/>
          <w:bCs w:val="0"/>
          <w:kern w:val="0"/>
          <w:sz w:val="32"/>
          <w:szCs w:val="30"/>
        </w:rPr>
        <w:t>协助疾病预防控制机构对本单位发生的传染病疫情等突发公共卫生事件进行调查和处理，接受教育局与</w:t>
      </w:r>
      <w:r>
        <w:rPr>
          <w:rFonts w:hint="eastAsia" w:ascii="仿宋_GB2312" w:hAnsi="仿宋_GB2312" w:eastAsia="仿宋_GB2312" w:cs="仿宋_GB2312"/>
          <w:b w:val="0"/>
          <w:bCs w:val="0"/>
          <w:kern w:val="0"/>
          <w:sz w:val="32"/>
          <w:szCs w:val="30"/>
          <w:lang w:eastAsia="zh-CN"/>
        </w:rPr>
        <w:t>县卫健委</w:t>
      </w:r>
      <w:r>
        <w:rPr>
          <w:rFonts w:hint="eastAsia" w:ascii="仿宋_GB2312" w:hAnsi="仿宋_GB2312" w:eastAsia="仿宋_GB2312" w:cs="仿宋_GB2312"/>
          <w:b w:val="0"/>
          <w:bCs w:val="0"/>
          <w:kern w:val="0"/>
          <w:sz w:val="32"/>
          <w:szCs w:val="30"/>
        </w:rPr>
        <w:t>对各中小学（幼儿园）传染病疫情等突发公共卫生事件的督促、检查；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val="0"/>
          <w:bCs w:val="0"/>
          <w:kern w:val="0"/>
          <w:sz w:val="32"/>
          <w:szCs w:val="18"/>
        </w:rPr>
      </w:pPr>
      <w:r>
        <w:rPr>
          <w:rFonts w:hint="eastAsia" w:ascii="仿宋_GB2312" w:hAnsi="仿宋_GB2312" w:eastAsia="仿宋_GB2312" w:cs="仿宋_GB2312"/>
          <w:b w:val="0"/>
          <w:bCs w:val="0"/>
          <w:kern w:val="0"/>
          <w:sz w:val="32"/>
          <w:szCs w:val="30"/>
          <w:lang w:val="en-US" w:eastAsia="zh-CN"/>
        </w:rPr>
        <w:t>4.</w:t>
      </w:r>
      <w:r>
        <w:rPr>
          <w:rFonts w:hint="eastAsia" w:ascii="仿宋_GB2312" w:hAnsi="仿宋_GB2312" w:eastAsia="仿宋_GB2312" w:cs="仿宋_GB2312"/>
          <w:b w:val="0"/>
          <w:bCs w:val="0"/>
          <w:kern w:val="0"/>
          <w:sz w:val="32"/>
          <w:szCs w:val="30"/>
        </w:rPr>
        <w:t>负责组织开展对本单位全体人员传染病防治知识的宣传教育；</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b w:val="0"/>
          <w:bCs w:val="0"/>
          <w:kern w:val="0"/>
          <w:sz w:val="32"/>
          <w:szCs w:val="30"/>
        </w:rPr>
      </w:pPr>
      <w:r>
        <w:rPr>
          <w:rFonts w:hint="eastAsia" w:ascii="仿宋_GB2312" w:hAnsi="仿宋_GB2312" w:eastAsia="仿宋_GB2312" w:cs="仿宋_GB2312"/>
          <w:b w:val="0"/>
          <w:bCs w:val="0"/>
          <w:kern w:val="0"/>
          <w:sz w:val="32"/>
          <w:szCs w:val="30"/>
          <w:lang w:val="en-US" w:eastAsia="zh-CN"/>
        </w:rPr>
        <w:t>5.</w:t>
      </w:r>
      <w:r>
        <w:rPr>
          <w:rFonts w:hint="eastAsia" w:ascii="仿宋_GB2312" w:hAnsi="仿宋_GB2312" w:eastAsia="仿宋_GB2312" w:cs="仿宋_GB2312"/>
          <w:b w:val="0"/>
          <w:bCs w:val="0"/>
          <w:kern w:val="0"/>
          <w:sz w:val="32"/>
          <w:szCs w:val="30"/>
        </w:rPr>
        <w:t>各中小学（幼儿园）校长（园长）是传染病疫情等突发公共卫生事件报告的第一责任人，并指定专人作为各中小学（幼儿园）传染病疫情等突发公共卫生事件报告人（以下简称各中小学（幼儿园）疫情报告人）。</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lang w:val="en-US" w:eastAsia="zh-CN"/>
        </w:rPr>
        <w:t>6.</w:t>
      </w:r>
      <w:r>
        <w:rPr>
          <w:rFonts w:hint="eastAsia" w:ascii="仿宋_GB2312" w:hAnsi="仿宋_GB2312" w:eastAsia="仿宋_GB2312" w:cs="仿宋_GB2312"/>
          <w:kern w:val="0"/>
          <w:sz w:val="32"/>
          <w:szCs w:val="30"/>
        </w:rPr>
        <w:t>各中小学（幼儿园）疫情报告人的设置要求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300" w:hanging="320" w:hangingChars="100"/>
        <w:jc w:val="left"/>
        <w:textAlignment w:val="auto"/>
        <w:outlineLvl w:val="9"/>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 xml:space="preserve">   </w:t>
      </w:r>
      <w:r>
        <w:rPr>
          <w:rFonts w:hint="eastAsia" w:ascii="仿宋_GB2312" w:hAnsi="仿宋_GB2312" w:eastAsia="仿宋_GB2312" w:cs="仿宋_GB2312"/>
          <w:kern w:val="0"/>
          <w:sz w:val="32"/>
          <w:szCs w:val="30"/>
          <w:lang w:val="en-US" w:eastAsia="zh-CN"/>
        </w:rPr>
        <w:t xml:space="preserve">  </w:t>
      </w:r>
      <w:r>
        <w:rPr>
          <w:rFonts w:hint="eastAsia" w:ascii="仿宋_GB2312" w:hAnsi="仿宋_GB2312" w:eastAsia="仿宋_GB2312" w:cs="仿宋_GB2312"/>
          <w:kern w:val="0"/>
          <w:sz w:val="32"/>
          <w:szCs w:val="30"/>
        </w:rPr>
        <w:t>（1）首选校医或保健教师；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319" w:leftChars="152" w:firstLine="320" w:firstLineChars="100"/>
        <w:jc w:val="left"/>
        <w:textAlignment w:val="auto"/>
        <w:outlineLvl w:val="9"/>
        <w:rPr>
          <w:rFonts w:hint="eastAsia" w:ascii="仿宋_GB2312" w:hAnsi="仿宋_GB2312" w:eastAsia="仿宋_GB2312" w:cs="仿宋_GB2312"/>
          <w:kern w:val="0"/>
          <w:sz w:val="32"/>
          <w:szCs w:val="30"/>
          <w:lang w:eastAsia="zh-CN"/>
        </w:rPr>
      </w:pPr>
      <w:r>
        <w:rPr>
          <w:rFonts w:hint="eastAsia" w:ascii="仿宋_GB2312" w:hAnsi="仿宋_GB2312" w:eastAsia="仿宋_GB2312" w:cs="仿宋_GB2312"/>
          <w:kern w:val="0"/>
          <w:sz w:val="32"/>
          <w:szCs w:val="30"/>
        </w:rPr>
        <w:t>（2）工作要认真负责，责任心</w:t>
      </w:r>
      <w:r>
        <w:rPr>
          <w:rFonts w:hint="eastAsia" w:ascii="仿宋_GB2312" w:hAnsi="仿宋_GB2312" w:eastAsia="仿宋_GB2312" w:cs="仿宋_GB2312"/>
          <w:kern w:val="0"/>
          <w:sz w:val="32"/>
          <w:szCs w:val="30"/>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319" w:leftChars="152" w:firstLine="320" w:firstLineChars="100"/>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rPr>
        <w:t>（3）了解传染病防控相关知识。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lang w:val="en-US" w:eastAsia="zh-CN"/>
        </w:rPr>
        <w:t>7.</w:t>
      </w:r>
      <w:r>
        <w:rPr>
          <w:rFonts w:hint="eastAsia" w:ascii="仿宋_GB2312" w:hAnsi="仿宋_GB2312" w:eastAsia="仿宋_GB2312" w:cs="仿宋_GB2312"/>
          <w:kern w:val="0"/>
          <w:sz w:val="32"/>
          <w:szCs w:val="30"/>
        </w:rPr>
        <w:t>各中小学（幼儿园）疫情报告人职责</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（1）在校长的领导下，具体负责本单位传染病疫情和疑似传染病疫情等突发公共卫生事件报告工作。</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（2）协助本单位建立、健全传染病疫情等突发公共卫生事件监测、发现及报告相关工作制度及工作流程；</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rPr>
        <w:t>（3）定期对全校学生的出勤、健康情况进行巡查。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黑体" w:hAnsi="黑体" w:eastAsia="黑体" w:cs="黑体"/>
          <w:kern w:val="0"/>
          <w:sz w:val="32"/>
          <w:szCs w:val="18"/>
        </w:rPr>
      </w:pPr>
      <w:r>
        <w:rPr>
          <w:rFonts w:hint="eastAsia" w:ascii="黑体" w:hAnsi="黑体" w:eastAsia="黑体" w:cs="黑体"/>
          <w:kern w:val="0"/>
          <w:sz w:val="32"/>
          <w:szCs w:val="30"/>
        </w:rPr>
        <w:t>五、各中小学（幼儿园）传染病疫情监测</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kern w:val="0"/>
          <w:sz w:val="32"/>
          <w:szCs w:val="18"/>
        </w:rPr>
      </w:pPr>
      <w:r>
        <w:rPr>
          <w:rFonts w:hint="eastAsia" w:ascii="仿宋" w:hAnsi="仿宋" w:eastAsia="仿宋" w:cs="仿宋"/>
          <w:kern w:val="0"/>
          <w:sz w:val="32"/>
          <w:szCs w:val="30"/>
        </w:rPr>
        <w:t xml:space="preserve">    </w:t>
      </w:r>
      <w:r>
        <w:rPr>
          <w:rFonts w:hint="eastAsia" w:ascii="仿宋_GB2312" w:hAnsi="仿宋_GB2312" w:eastAsia="仿宋_GB2312" w:cs="仿宋_GB2312"/>
          <w:kern w:val="0"/>
          <w:sz w:val="32"/>
          <w:szCs w:val="30"/>
          <w:lang w:val="en-US" w:eastAsia="zh-CN"/>
        </w:rPr>
        <w:t xml:space="preserve"> </w:t>
      </w:r>
      <w:r>
        <w:rPr>
          <w:rFonts w:hint="eastAsia" w:ascii="仿宋_GB2312" w:hAnsi="仿宋_GB2312" w:eastAsia="仿宋_GB2312" w:cs="仿宋_GB2312"/>
          <w:kern w:val="0"/>
          <w:sz w:val="32"/>
          <w:szCs w:val="30"/>
        </w:rPr>
        <w:t>各中小学（幼儿园）应当建立由学生到教师、到各中小学（幼儿园）疫情报告人、到各中小学（幼儿园）领导的传染病疫情发现、信息登记与报告制度。</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00"/>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rPr>
        <w:t>各中小学（幼儿园）应当建立学生晨检、因病缺课病因追查与登记制度。各中小学（幼儿园）的老师发现学生有传染病早期症状、疑似传染病病人以及因病缺课等情况时，应及时报告给各中小学（幼儿园）疫情报告人。各中小学（幼儿园）疫情报告人应及时进行排查，做好记录。</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楷体" w:hAnsi="楷体" w:eastAsia="楷体" w:cs="楷体"/>
          <w:b w:val="0"/>
          <w:bCs w:val="0"/>
          <w:kern w:val="0"/>
          <w:sz w:val="32"/>
          <w:szCs w:val="18"/>
          <w:lang w:eastAsia="zh-CN"/>
        </w:rPr>
      </w:pPr>
      <w:r>
        <w:rPr>
          <w:rFonts w:hint="eastAsia" w:ascii="仿宋_GB2312" w:hAnsi="仿宋_GB2312" w:eastAsia="仿宋_GB2312" w:cs="仿宋_GB2312"/>
          <w:kern w:val="0"/>
          <w:sz w:val="32"/>
          <w:szCs w:val="30"/>
        </w:rPr>
        <w:t xml:space="preserve">   </w:t>
      </w:r>
      <w:r>
        <w:rPr>
          <w:rFonts w:hint="eastAsia" w:ascii="仿宋_GB2312" w:hAnsi="仿宋_GB2312" w:eastAsia="仿宋_GB2312" w:cs="仿宋_GB2312"/>
          <w:kern w:val="0"/>
          <w:sz w:val="32"/>
          <w:szCs w:val="30"/>
          <w:lang w:val="en-US" w:eastAsia="zh-CN"/>
        </w:rPr>
        <w:t xml:space="preserve"> </w:t>
      </w:r>
      <w:r>
        <w:rPr>
          <w:rFonts w:hint="eastAsia" w:ascii="楷体" w:hAnsi="楷体" w:eastAsia="楷体" w:cs="楷体"/>
          <w:b w:val="0"/>
          <w:bCs w:val="0"/>
          <w:kern w:val="0"/>
          <w:sz w:val="32"/>
          <w:szCs w:val="30"/>
        </w:rPr>
        <w:t>（一）晨检</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kern w:val="0"/>
          <w:sz w:val="32"/>
          <w:szCs w:val="18"/>
        </w:rPr>
      </w:pPr>
      <w:r>
        <w:rPr>
          <w:rFonts w:hint="eastAsia" w:ascii="仿宋" w:hAnsi="仿宋" w:eastAsia="仿宋" w:cs="仿宋"/>
          <w:kern w:val="0"/>
          <w:sz w:val="32"/>
          <w:szCs w:val="30"/>
        </w:rPr>
        <w:t xml:space="preserve">     </w:t>
      </w:r>
      <w:r>
        <w:rPr>
          <w:rFonts w:hint="eastAsia" w:ascii="仿宋_GB2312" w:hAnsi="仿宋_GB2312" w:eastAsia="仿宋_GB2312" w:cs="仿宋_GB2312"/>
          <w:kern w:val="0"/>
          <w:sz w:val="32"/>
          <w:szCs w:val="30"/>
        </w:rPr>
        <w:t>由班主任或任课老师对早晨到校的每个学生进行观察、询问，了解学生出勤、健康状况。发现学生有传染病早期症状（如发热、皮疹、腹泻、呕吐等）以及疑似传染病病人时，应当及时告知各中小学（幼儿园）疫情报告人，各中小学（幼儿园）疫情报告人要进行进一步排查，以确保做到对传染病人的早发现、早报告。班级要有晨检记录本，各中小学（幼儿园）医务室要有就诊登记本、传染病疫情报告记录本。</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楷体" w:hAnsi="楷体" w:eastAsia="楷体" w:cs="楷体"/>
          <w:b w:val="0"/>
          <w:bCs w:val="0"/>
          <w:kern w:val="0"/>
          <w:sz w:val="32"/>
          <w:szCs w:val="18"/>
          <w:lang w:eastAsia="zh-CN"/>
        </w:rPr>
      </w:pPr>
      <w:r>
        <w:rPr>
          <w:rFonts w:hint="eastAsia" w:ascii="仿宋" w:hAnsi="仿宋" w:eastAsia="仿宋" w:cs="仿宋"/>
          <w:kern w:val="0"/>
          <w:sz w:val="32"/>
          <w:szCs w:val="30"/>
        </w:rPr>
        <w:t>  </w:t>
      </w:r>
      <w:r>
        <w:rPr>
          <w:rFonts w:hint="eastAsia" w:ascii="仿宋" w:hAnsi="仿宋" w:eastAsia="仿宋" w:cs="仿宋"/>
          <w:b/>
          <w:bCs/>
          <w:kern w:val="0"/>
          <w:sz w:val="32"/>
          <w:szCs w:val="30"/>
        </w:rPr>
        <w:t xml:space="preserve"> </w:t>
      </w:r>
      <w:r>
        <w:rPr>
          <w:rFonts w:hint="eastAsia" w:ascii="仿宋" w:hAnsi="仿宋" w:eastAsia="仿宋" w:cs="仿宋"/>
          <w:b/>
          <w:bCs/>
          <w:kern w:val="0"/>
          <w:sz w:val="32"/>
          <w:szCs w:val="30"/>
          <w:lang w:val="en-US" w:eastAsia="zh-CN"/>
        </w:rPr>
        <w:t xml:space="preserve"> </w:t>
      </w:r>
      <w:r>
        <w:rPr>
          <w:rFonts w:hint="eastAsia" w:ascii="楷体" w:hAnsi="楷体" w:eastAsia="楷体" w:cs="楷体"/>
          <w:b w:val="0"/>
          <w:bCs w:val="0"/>
          <w:kern w:val="0"/>
          <w:sz w:val="32"/>
          <w:szCs w:val="30"/>
        </w:rPr>
        <w:t>（二）因病缺课</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kern w:val="0"/>
          <w:sz w:val="32"/>
          <w:szCs w:val="18"/>
        </w:rPr>
      </w:pPr>
      <w:r>
        <w:rPr>
          <w:rFonts w:hint="eastAsia" w:ascii="仿宋" w:hAnsi="仿宋" w:eastAsia="仿宋" w:cs="仿宋"/>
          <w:kern w:val="0"/>
          <w:sz w:val="32"/>
          <w:szCs w:val="30"/>
        </w:rPr>
        <w:t xml:space="preserve">    </w:t>
      </w:r>
      <w:r>
        <w:rPr>
          <w:rFonts w:hint="eastAsia" w:ascii="仿宋_GB2312" w:hAnsi="仿宋_GB2312" w:eastAsia="仿宋_GB2312" w:cs="仿宋_GB2312"/>
          <w:kern w:val="0"/>
          <w:sz w:val="32"/>
          <w:szCs w:val="30"/>
        </w:rPr>
        <w:t xml:space="preserve"> 班主任应当密切关注本班学生的出勤情况，对于因病缺勤的学生，应当了解学生的患病情况和可能的病因，如有怀疑，要立即报告给各中小学（幼儿园）疫情报告人，并做好记录。各中小学（幼儿园）疫情报告人接到报告后应及时追查学生的患病情况和可能的病因，以做到对传染病病人的早发现。</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楷体" w:hAnsi="楷体" w:eastAsia="楷体" w:cs="楷体"/>
          <w:b w:val="0"/>
          <w:bCs w:val="0"/>
          <w:kern w:val="0"/>
          <w:sz w:val="32"/>
          <w:szCs w:val="30"/>
          <w:lang w:eastAsia="zh-CN"/>
        </w:rPr>
      </w:pPr>
      <w:r>
        <w:rPr>
          <w:rFonts w:hint="eastAsia" w:ascii="仿宋" w:hAnsi="仿宋" w:eastAsia="仿宋" w:cs="仿宋"/>
          <w:kern w:val="0"/>
          <w:sz w:val="32"/>
          <w:szCs w:val="30"/>
        </w:rPr>
        <w:t xml:space="preserve">   </w:t>
      </w:r>
      <w:r>
        <w:rPr>
          <w:rFonts w:hint="eastAsia" w:ascii="仿宋" w:hAnsi="仿宋" w:eastAsia="仿宋" w:cs="仿宋"/>
          <w:kern w:val="0"/>
          <w:sz w:val="32"/>
          <w:szCs w:val="30"/>
          <w:lang w:val="en-US" w:eastAsia="zh-CN"/>
        </w:rPr>
        <w:t xml:space="preserve"> </w:t>
      </w:r>
      <w:r>
        <w:rPr>
          <w:rFonts w:hint="eastAsia" w:ascii="楷体" w:hAnsi="楷体" w:eastAsia="楷体" w:cs="楷体"/>
          <w:b w:val="0"/>
          <w:bCs w:val="0"/>
          <w:kern w:val="0"/>
          <w:sz w:val="32"/>
          <w:szCs w:val="30"/>
        </w:rPr>
        <w:t>（三）</w:t>
      </w:r>
      <w:r>
        <w:rPr>
          <w:rFonts w:hint="eastAsia" w:ascii="楷体" w:hAnsi="楷体" w:eastAsia="楷体" w:cs="楷体"/>
          <w:b w:val="0"/>
          <w:bCs w:val="0"/>
          <w:kern w:val="0"/>
          <w:sz w:val="32"/>
          <w:szCs w:val="30"/>
          <w:lang w:val="en-US" w:eastAsia="zh-CN"/>
        </w:rPr>
        <w:t>如</w:t>
      </w:r>
      <w:r>
        <w:rPr>
          <w:rFonts w:hint="eastAsia" w:ascii="楷体" w:hAnsi="楷体" w:eastAsia="楷体" w:cs="楷体"/>
          <w:b w:val="0"/>
          <w:bCs w:val="0"/>
          <w:kern w:val="0"/>
          <w:sz w:val="32"/>
          <w:szCs w:val="30"/>
        </w:rPr>
        <w:t>出现以下情况</w:t>
      </w:r>
      <w:r>
        <w:rPr>
          <w:rFonts w:hint="eastAsia" w:ascii="楷体" w:hAnsi="楷体" w:eastAsia="楷体" w:cs="楷体"/>
          <w:b w:val="0"/>
          <w:bCs w:val="0"/>
          <w:kern w:val="0"/>
          <w:sz w:val="32"/>
          <w:szCs w:val="30"/>
          <w:lang w:eastAsia="zh-CN"/>
        </w:rPr>
        <w:t>，</w:t>
      </w:r>
      <w:r>
        <w:rPr>
          <w:rFonts w:hint="eastAsia" w:ascii="楷体" w:hAnsi="楷体" w:eastAsia="楷体" w:cs="楷体"/>
          <w:b w:val="0"/>
          <w:bCs w:val="0"/>
          <w:kern w:val="0"/>
          <w:sz w:val="32"/>
          <w:szCs w:val="30"/>
        </w:rPr>
        <w:t>各中小学（幼儿园）应立即启动应急预案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kern w:val="0"/>
          <w:sz w:val="32"/>
          <w:szCs w:val="30"/>
        </w:rPr>
      </w:pPr>
      <w:r>
        <w:rPr>
          <w:rFonts w:hint="eastAsia" w:ascii="仿宋" w:hAnsi="仿宋" w:eastAsia="仿宋" w:cs="仿宋"/>
          <w:kern w:val="0"/>
          <w:sz w:val="32"/>
          <w:szCs w:val="30"/>
        </w:rPr>
        <w:t xml:space="preserve">    </w:t>
      </w:r>
      <w:r>
        <w:rPr>
          <w:rFonts w:hint="eastAsia" w:ascii="仿宋" w:hAnsi="仿宋" w:eastAsia="仿宋" w:cs="仿宋"/>
          <w:kern w:val="0"/>
          <w:sz w:val="32"/>
          <w:szCs w:val="30"/>
          <w:lang w:val="en-US" w:eastAsia="zh-CN"/>
        </w:rPr>
        <w:t xml:space="preserve"> </w:t>
      </w:r>
      <w:r>
        <w:rPr>
          <w:rFonts w:hint="eastAsia" w:ascii="仿宋_GB2312" w:hAnsi="仿宋_GB2312" w:eastAsia="仿宋_GB2312" w:cs="仿宋_GB2312"/>
          <w:kern w:val="0"/>
          <w:sz w:val="32"/>
          <w:szCs w:val="30"/>
        </w:rPr>
        <w:t xml:space="preserve"> 1</w:t>
      </w:r>
      <w:r>
        <w:rPr>
          <w:rFonts w:hint="eastAsia" w:ascii="仿宋_GB2312" w:hAnsi="仿宋_GB2312" w:eastAsia="仿宋_GB2312" w:cs="仿宋_GB2312"/>
          <w:kern w:val="0"/>
          <w:sz w:val="32"/>
          <w:szCs w:val="30"/>
          <w:lang w:val="en-US" w:eastAsia="zh-CN"/>
        </w:rPr>
        <w:t>.</w:t>
      </w:r>
      <w:r>
        <w:rPr>
          <w:rFonts w:hint="eastAsia" w:ascii="仿宋_GB2312" w:hAnsi="仿宋_GB2312" w:eastAsia="仿宋_GB2312" w:cs="仿宋_GB2312"/>
          <w:kern w:val="0"/>
          <w:sz w:val="32"/>
          <w:szCs w:val="30"/>
        </w:rPr>
        <w:t>在同一宿舍或者同一班级，1天内有3例或者连续3天内有多个学生（5例以上）患病，并有相似症状（如发热、皮疹、腹泻、呕吐、黄疸等）或者共同用餐、饮水史；</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2</w:t>
      </w:r>
      <w:r>
        <w:rPr>
          <w:rFonts w:hint="eastAsia" w:ascii="仿宋_GB2312" w:hAnsi="仿宋_GB2312" w:eastAsia="仿宋_GB2312" w:cs="仿宋_GB2312"/>
          <w:kern w:val="0"/>
          <w:sz w:val="32"/>
          <w:szCs w:val="30"/>
          <w:lang w:val="en-US" w:eastAsia="zh-CN"/>
        </w:rPr>
        <w:t>.</w:t>
      </w:r>
      <w:r>
        <w:rPr>
          <w:rFonts w:hint="eastAsia" w:ascii="仿宋_GB2312" w:hAnsi="仿宋_GB2312" w:eastAsia="仿宋_GB2312" w:cs="仿宋_GB2312"/>
          <w:kern w:val="0"/>
          <w:sz w:val="32"/>
          <w:szCs w:val="30"/>
        </w:rPr>
        <w:t>当各中小学（幼儿园）发现传染病或疑似传染病病人时；</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rPr>
        <w:t>3</w:t>
      </w:r>
      <w:r>
        <w:rPr>
          <w:rFonts w:hint="eastAsia" w:ascii="仿宋_GB2312" w:hAnsi="仿宋_GB2312" w:eastAsia="仿宋_GB2312" w:cs="仿宋_GB2312"/>
          <w:kern w:val="0"/>
          <w:sz w:val="32"/>
          <w:szCs w:val="30"/>
          <w:lang w:val="en-US" w:eastAsia="zh-CN"/>
        </w:rPr>
        <w:t>.</w:t>
      </w:r>
      <w:r>
        <w:rPr>
          <w:rFonts w:hint="eastAsia" w:ascii="仿宋_GB2312" w:hAnsi="仿宋_GB2312" w:eastAsia="仿宋_GB2312" w:cs="仿宋_GB2312"/>
          <w:kern w:val="0"/>
          <w:sz w:val="32"/>
          <w:szCs w:val="30"/>
        </w:rPr>
        <w:t>个别学生出现不明原因的高热、呼吸急促或剧烈呕吐、腹泻等症状时；</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rPr>
        <w:t>4</w:t>
      </w:r>
      <w:r>
        <w:rPr>
          <w:rFonts w:hint="eastAsia" w:ascii="仿宋_GB2312" w:hAnsi="仿宋_GB2312" w:eastAsia="仿宋_GB2312" w:cs="仿宋_GB2312"/>
          <w:kern w:val="0"/>
          <w:sz w:val="32"/>
          <w:szCs w:val="30"/>
          <w:lang w:val="en-US" w:eastAsia="zh-CN"/>
        </w:rPr>
        <w:t>.</w:t>
      </w:r>
      <w:r>
        <w:rPr>
          <w:rFonts w:hint="eastAsia" w:ascii="仿宋_GB2312" w:hAnsi="仿宋_GB2312" w:eastAsia="仿宋_GB2312" w:cs="仿宋_GB2312"/>
          <w:kern w:val="0"/>
          <w:sz w:val="32"/>
          <w:szCs w:val="30"/>
        </w:rPr>
        <w:t>各中小学（幼儿园）发生群体性不明原因疾病或者其它突发公共卫生事件时。</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黑体" w:hAnsi="黑体" w:eastAsia="黑体" w:cs="黑体"/>
          <w:kern w:val="0"/>
          <w:sz w:val="32"/>
          <w:szCs w:val="30"/>
        </w:rPr>
      </w:pPr>
      <w:r>
        <w:rPr>
          <w:rFonts w:hint="eastAsia" w:ascii="黑体" w:hAnsi="黑体" w:eastAsia="仿宋" w:cs="黑体"/>
          <w:kern w:val="0"/>
          <w:sz w:val="32"/>
          <w:szCs w:val="30"/>
        </w:rPr>
        <w:t xml:space="preserve">    </w:t>
      </w:r>
      <w:r>
        <w:rPr>
          <w:rFonts w:hint="eastAsia" w:ascii="黑体" w:hAnsi="黑体" w:eastAsia="黑体" w:cs="黑体"/>
          <w:kern w:val="0"/>
          <w:sz w:val="32"/>
          <w:szCs w:val="30"/>
        </w:rPr>
        <w:t xml:space="preserve"> 六、应急措施</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kern w:val="0"/>
          <w:sz w:val="32"/>
          <w:szCs w:val="18"/>
        </w:rPr>
      </w:pPr>
      <w:r>
        <w:rPr>
          <w:rFonts w:hint="eastAsia" w:ascii="仿宋" w:hAnsi="仿宋" w:eastAsia="仿宋" w:cs="仿宋"/>
          <w:kern w:val="0"/>
          <w:sz w:val="32"/>
          <w:szCs w:val="30"/>
        </w:rPr>
        <w:t xml:space="preserve">     </w:t>
      </w:r>
      <w:r>
        <w:rPr>
          <w:rFonts w:hint="eastAsia" w:ascii="仿宋_GB2312" w:hAnsi="仿宋_GB2312" w:eastAsia="仿宋_GB2312" w:cs="仿宋_GB2312"/>
          <w:kern w:val="0"/>
          <w:sz w:val="32"/>
          <w:szCs w:val="30"/>
        </w:rPr>
        <w:t>一旦各中小学（幼儿园）发生群体性传染病疫情，应采取以下应急措施：</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楷体" w:hAnsi="楷体" w:eastAsia="楷体" w:cs="楷体"/>
          <w:kern w:val="0"/>
          <w:sz w:val="32"/>
          <w:szCs w:val="18"/>
        </w:rPr>
      </w:pPr>
      <w:r>
        <w:rPr>
          <w:rFonts w:hint="eastAsia" w:ascii="仿宋_GB2312" w:hAnsi="仿宋_GB2312" w:eastAsia="仿宋_GB2312" w:cs="仿宋_GB2312"/>
          <w:kern w:val="0"/>
          <w:sz w:val="32"/>
          <w:szCs w:val="30"/>
        </w:rPr>
        <w:t xml:space="preserve">    </w:t>
      </w:r>
      <w:r>
        <w:rPr>
          <w:rFonts w:hint="eastAsia" w:ascii="楷体" w:hAnsi="楷体" w:eastAsia="楷体" w:cs="楷体"/>
          <w:kern w:val="0"/>
          <w:sz w:val="32"/>
          <w:szCs w:val="30"/>
        </w:rPr>
        <w:t xml:space="preserve"> </w:t>
      </w:r>
      <w:r>
        <w:rPr>
          <w:rFonts w:hint="eastAsia" w:ascii="楷体" w:hAnsi="楷体" w:eastAsia="楷体" w:cs="楷体"/>
          <w:b w:val="0"/>
          <w:bCs w:val="0"/>
          <w:kern w:val="0"/>
          <w:sz w:val="32"/>
          <w:szCs w:val="30"/>
        </w:rPr>
        <w:t>（一）</w:t>
      </w:r>
      <w:r>
        <w:rPr>
          <w:rFonts w:hint="eastAsia" w:ascii="楷体" w:hAnsi="楷体" w:eastAsia="楷体" w:cs="楷体"/>
          <w:kern w:val="0"/>
          <w:sz w:val="32"/>
          <w:szCs w:val="30"/>
          <w:lang w:val="en-US" w:eastAsia="zh-CN"/>
        </w:rPr>
        <w:t>病</w:t>
      </w:r>
      <w:r>
        <w:rPr>
          <w:rFonts w:hint="eastAsia" w:ascii="楷体" w:hAnsi="楷体" w:eastAsia="楷体" w:cs="楷体"/>
          <w:kern w:val="0"/>
          <w:sz w:val="32"/>
          <w:szCs w:val="30"/>
        </w:rPr>
        <w:t>疫情报告</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lang w:val="en-US" w:eastAsia="zh-CN"/>
        </w:rPr>
        <w:t>1.</w:t>
      </w:r>
      <w:r>
        <w:rPr>
          <w:rFonts w:hint="eastAsia" w:ascii="仿宋_GB2312" w:hAnsi="仿宋_GB2312" w:eastAsia="仿宋_GB2312" w:cs="仿宋_GB2312"/>
          <w:kern w:val="0"/>
          <w:sz w:val="32"/>
          <w:szCs w:val="30"/>
        </w:rPr>
        <w:t>各中小学（幼儿园）师生员工发现传染病人或疑似传染病人时都应立即向各中小学（幼儿园）校长或当地卫生院报告。</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lang w:val="en-US" w:eastAsia="zh-CN"/>
        </w:rPr>
        <w:t>2.县</w:t>
      </w:r>
      <w:r>
        <w:rPr>
          <w:rFonts w:hint="eastAsia" w:ascii="仿宋_GB2312" w:hAnsi="仿宋_GB2312" w:eastAsia="仿宋_GB2312" w:cs="仿宋_GB2312"/>
          <w:kern w:val="0"/>
          <w:sz w:val="32"/>
          <w:szCs w:val="30"/>
        </w:rPr>
        <w:t>医务人员对可疑病人进行首次诊治，并上报各中小学（幼儿园）有关领导。各中小学（幼儿园）领导根据传染病类别、发病人数、病情等疫情程度，指派各中小学（幼儿园）疫情报告人1小时内向县</w:t>
      </w:r>
      <w:r>
        <w:rPr>
          <w:rFonts w:hint="eastAsia" w:ascii="仿宋_GB2312" w:hAnsi="仿宋_GB2312" w:eastAsia="仿宋_GB2312" w:cs="仿宋_GB2312"/>
          <w:kern w:val="0"/>
          <w:sz w:val="32"/>
          <w:szCs w:val="30"/>
          <w:shd w:val="clear" w:color="auto" w:fill="FFFFFF"/>
        </w:rPr>
        <w:t>疾病预防控制机构</w:t>
      </w:r>
      <w:r>
        <w:rPr>
          <w:rFonts w:hint="eastAsia" w:ascii="仿宋_GB2312" w:hAnsi="仿宋_GB2312" w:eastAsia="仿宋_GB2312" w:cs="仿宋_GB2312"/>
          <w:kern w:val="0"/>
          <w:sz w:val="32"/>
          <w:szCs w:val="30"/>
        </w:rPr>
        <w:t>、县教育局逐级上报。任何人不得瞒报、谎报、缓报疫情。一经发现将视情节后果追究责任，直至依法追究刑事责任。</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楷体" w:hAnsi="楷体" w:eastAsia="楷体" w:cs="楷体"/>
          <w:kern w:val="0"/>
          <w:sz w:val="32"/>
          <w:szCs w:val="30"/>
        </w:rPr>
      </w:pPr>
      <w:r>
        <w:rPr>
          <w:rFonts w:hint="eastAsia" w:ascii="楷体" w:hAnsi="楷体" w:eastAsia="楷体" w:cs="楷体"/>
          <w:kern w:val="0"/>
          <w:sz w:val="32"/>
          <w:szCs w:val="30"/>
        </w:rPr>
        <w:t xml:space="preserve">    </w:t>
      </w:r>
      <w:r>
        <w:rPr>
          <w:rFonts w:hint="eastAsia" w:ascii="楷体" w:hAnsi="楷体" w:eastAsia="楷体" w:cs="楷体"/>
          <w:kern w:val="0"/>
          <w:sz w:val="32"/>
          <w:szCs w:val="30"/>
          <w:lang w:val="en-US" w:eastAsia="zh-CN"/>
        </w:rPr>
        <w:t xml:space="preserve"> </w:t>
      </w:r>
      <w:r>
        <w:rPr>
          <w:rFonts w:hint="eastAsia" w:ascii="楷体" w:hAnsi="楷体" w:eastAsia="楷体" w:cs="楷体"/>
          <w:kern w:val="0"/>
          <w:sz w:val="32"/>
          <w:szCs w:val="30"/>
          <w:lang w:eastAsia="zh-CN"/>
        </w:rPr>
        <w:t>（</w:t>
      </w:r>
      <w:r>
        <w:rPr>
          <w:rFonts w:hint="eastAsia" w:ascii="楷体" w:hAnsi="楷体" w:eastAsia="楷体" w:cs="楷体"/>
          <w:kern w:val="0"/>
          <w:sz w:val="32"/>
          <w:szCs w:val="30"/>
          <w:lang w:val="en-US" w:eastAsia="zh-CN"/>
        </w:rPr>
        <w:t>二</w:t>
      </w:r>
      <w:r>
        <w:rPr>
          <w:rFonts w:hint="eastAsia" w:ascii="楷体" w:hAnsi="楷体" w:eastAsia="楷体" w:cs="楷体"/>
          <w:kern w:val="0"/>
          <w:sz w:val="32"/>
          <w:szCs w:val="30"/>
          <w:lang w:eastAsia="zh-CN"/>
        </w:rPr>
        <w:t>）</w:t>
      </w:r>
      <w:r>
        <w:rPr>
          <w:rFonts w:hint="eastAsia" w:ascii="楷体" w:hAnsi="楷体" w:eastAsia="楷体" w:cs="楷体"/>
          <w:kern w:val="0"/>
          <w:sz w:val="32"/>
          <w:szCs w:val="30"/>
        </w:rPr>
        <w:t>应急措施</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lang w:val="en-US" w:eastAsia="zh-CN"/>
        </w:rPr>
        <w:t>1.</w:t>
      </w:r>
      <w:r>
        <w:rPr>
          <w:rFonts w:hint="eastAsia" w:ascii="仿宋_GB2312" w:hAnsi="仿宋_GB2312" w:eastAsia="仿宋_GB2312" w:cs="仿宋_GB2312"/>
          <w:kern w:val="0"/>
          <w:sz w:val="32"/>
          <w:szCs w:val="30"/>
        </w:rPr>
        <w:t xml:space="preserve">对疑似传染病的病人，在明确诊断前，安排在指定场所（医务室）进行医学观察，不能确诊的，应送医疗机构诊治。 </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lang w:val="en-US" w:eastAsia="zh-CN"/>
        </w:rPr>
        <w:t>2.</w:t>
      </w:r>
      <w:r>
        <w:rPr>
          <w:rFonts w:hint="eastAsia" w:ascii="仿宋_GB2312" w:hAnsi="仿宋_GB2312" w:eastAsia="仿宋_GB2312" w:cs="仿宋_GB2312"/>
          <w:kern w:val="0"/>
          <w:sz w:val="32"/>
          <w:szCs w:val="30"/>
        </w:rPr>
        <w:t>经</w:t>
      </w:r>
      <w:r>
        <w:rPr>
          <w:rFonts w:hint="eastAsia" w:ascii="仿宋_GB2312" w:hAnsi="仿宋_GB2312" w:eastAsia="仿宋_GB2312" w:cs="仿宋_GB2312"/>
          <w:kern w:val="0"/>
          <w:sz w:val="32"/>
          <w:szCs w:val="30"/>
          <w:shd w:val="clear" w:color="auto" w:fill="FFFFFF"/>
        </w:rPr>
        <w:t>疾病预防控制机构</w:t>
      </w:r>
      <w:r>
        <w:rPr>
          <w:rFonts w:hint="eastAsia" w:ascii="仿宋_GB2312" w:hAnsi="仿宋_GB2312" w:eastAsia="仿宋_GB2312" w:cs="仿宋_GB2312"/>
          <w:kern w:val="0"/>
          <w:sz w:val="32"/>
          <w:szCs w:val="30"/>
        </w:rPr>
        <w:t>、</w:t>
      </w:r>
      <w:r>
        <w:rPr>
          <w:rFonts w:hint="eastAsia" w:ascii="仿宋_GB2312" w:hAnsi="仿宋_GB2312" w:eastAsia="仿宋_GB2312" w:cs="仿宋_GB2312"/>
          <w:kern w:val="0"/>
          <w:sz w:val="32"/>
          <w:szCs w:val="30"/>
          <w:shd w:val="clear" w:color="auto" w:fill="FFFFFF"/>
        </w:rPr>
        <w:t>医疗机构</w:t>
      </w:r>
      <w:r>
        <w:rPr>
          <w:rFonts w:hint="eastAsia" w:ascii="仿宋_GB2312" w:hAnsi="仿宋_GB2312" w:eastAsia="仿宋_GB2312" w:cs="仿宋_GB2312"/>
          <w:kern w:val="0"/>
          <w:sz w:val="32"/>
          <w:szCs w:val="30"/>
        </w:rPr>
        <w:t>确诊为传染病者，应及时予以隔离治疗，隔离期限根据医学检查结果确定。</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lang w:val="en-US" w:eastAsia="zh-CN"/>
        </w:rPr>
        <w:t>3.</w:t>
      </w:r>
      <w:r>
        <w:rPr>
          <w:rFonts w:hint="eastAsia" w:ascii="仿宋_GB2312" w:hAnsi="仿宋_GB2312" w:eastAsia="仿宋_GB2312" w:cs="仿宋_GB2312"/>
          <w:kern w:val="0"/>
          <w:sz w:val="32"/>
          <w:szCs w:val="30"/>
        </w:rPr>
        <w:t>对引起传染病传播的可疑物品要进行封存，控制传染源，切断传染途径，防止疾病扩散，等待</w:t>
      </w:r>
      <w:r>
        <w:rPr>
          <w:rFonts w:hint="eastAsia" w:ascii="仿宋_GB2312" w:hAnsi="仿宋_GB2312" w:eastAsia="仿宋_GB2312" w:cs="仿宋_GB2312"/>
          <w:kern w:val="0"/>
          <w:sz w:val="32"/>
          <w:szCs w:val="30"/>
          <w:shd w:val="clear" w:color="auto" w:fill="FFFFFF"/>
        </w:rPr>
        <w:t>疾病预防控制机构</w:t>
      </w:r>
      <w:r>
        <w:rPr>
          <w:rFonts w:hint="eastAsia" w:ascii="仿宋_GB2312" w:hAnsi="仿宋_GB2312" w:eastAsia="仿宋_GB2312" w:cs="仿宋_GB2312"/>
          <w:kern w:val="0"/>
          <w:sz w:val="32"/>
          <w:szCs w:val="30"/>
        </w:rPr>
        <w:t>来检测和处理。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lang w:val="en-US" w:eastAsia="zh-CN"/>
        </w:rPr>
        <w:t>4.</w:t>
      </w:r>
      <w:r>
        <w:rPr>
          <w:rFonts w:hint="eastAsia" w:ascii="仿宋_GB2312" w:hAnsi="仿宋_GB2312" w:eastAsia="仿宋_GB2312" w:cs="仿宋_GB2312"/>
          <w:kern w:val="0"/>
          <w:sz w:val="32"/>
          <w:szCs w:val="30"/>
        </w:rPr>
        <w:t>对被传染病病人、病原携带者、疑似传染病病人污染的场所、物品，各中小学（幼儿园）校长或分管校长指导相关工作人员做好消毒处理。与传染病人或疑似病人密切接触者，各中小学（幼儿园）应采取必要的检查和预防措施，并进行医学观察。</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lang w:val="en-US" w:eastAsia="zh-CN"/>
        </w:rPr>
        <w:t>5.</w:t>
      </w:r>
      <w:r>
        <w:rPr>
          <w:rFonts w:hint="eastAsia" w:ascii="仿宋_GB2312" w:hAnsi="仿宋_GB2312" w:eastAsia="仿宋_GB2312" w:cs="仿宋_GB2312"/>
          <w:kern w:val="0"/>
          <w:sz w:val="32"/>
          <w:szCs w:val="30"/>
        </w:rPr>
        <w:t>传染病人在医院接受治疗时，未经医务人员同意，任何同学、同事不得前往探望。</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lang w:val="en-US" w:eastAsia="zh-CN"/>
        </w:rPr>
        <w:t>6.</w:t>
      </w:r>
      <w:r>
        <w:rPr>
          <w:rFonts w:hint="eastAsia" w:ascii="仿宋_GB2312" w:hAnsi="仿宋_GB2312" w:eastAsia="仿宋_GB2312" w:cs="仿宋_GB2312"/>
          <w:kern w:val="0"/>
          <w:sz w:val="32"/>
          <w:szCs w:val="30"/>
        </w:rPr>
        <w:t>暂时停止大规模的集体活动，必要时经请示教育局批准后全校暂停上课；加强对校门的出入管理，控制人员</w:t>
      </w:r>
      <w:r>
        <w:rPr>
          <w:rFonts w:hint="eastAsia" w:ascii="仿宋_GB2312" w:hAnsi="仿宋_GB2312" w:eastAsia="仿宋_GB2312" w:cs="仿宋_GB2312"/>
          <w:kern w:val="0"/>
          <w:sz w:val="32"/>
          <w:szCs w:val="30"/>
          <w:lang w:val="en-US" w:eastAsia="zh-CN"/>
        </w:rPr>
        <w:t>出入</w:t>
      </w:r>
      <w:r>
        <w:rPr>
          <w:rFonts w:hint="eastAsia" w:ascii="仿宋_GB2312" w:hAnsi="仿宋_GB2312" w:eastAsia="仿宋_GB2312" w:cs="仿宋_GB2312"/>
          <w:kern w:val="0"/>
          <w:sz w:val="32"/>
          <w:szCs w:val="30"/>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30"/>
        </w:rPr>
      </w:pPr>
      <w:r>
        <w:rPr>
          <w:rFonts w:hint="eastAsia" w:ascii="仿宋_GB2312" w:hAnsi="仿宋_GB2312" w:eastAsia="仿宋_GB2312" w:cs="仿宋_GB2312"/>
          <w:kern w:val="0"/>
          <w:sz w:val="32"/>
          <w:szCs w:val="30"/>
          <w:lang w:val="en-US" w:eastAsia="zh-CN"/>
        </w:rPr>
        <w:t>7.</w:t>
      </w:r>
      <w:r>
        <w:rPr>
          <w:rFonts w:hint="eastAsia" w:ascii="仿宋_GB2312" w:hAnsi="仿宋_GB2312" w:eastAsia="仿宋_GB2312" w:cs="仿宋_GB2312"/>
          <w:kern w:val="0"/>
          <w:sz w:val="32"/>
          <w:szCs w:val="30"/>
        </w:rPr>
        <w:t>各中小学（幼儿园）在接到县政府、县教育局和</w:t>
      </w:r>
      <w:r>
        <w:rPr>
          <w:rFonts w:hint="eastAsia" w:ascii="仿宋_GB2312" w:hAnsi="仿宋_GB2312" w:eastAsia="仿宋_GB2312" w:cs="仿宋_GB2312"/>
          <w:kern w:val="0"/>
          <w:sz w:val="32"/>
          <w:szCs w:val="30"/>
          <w:shd w:val="clear" w:color="auto" w:fill="FFFFFF"/>
        </w:rPr>
        <w:t>疾病预防控制机构</w:t>
      </w:r>
      <w:r>
        <w:rPr>
          <w:rFonts w:hint="eastAsia" w:ascii="仿宋_GB2312" w:hAnsi="仿宋_GB2312" w:eastAsia="仿宋_GB2312" w:cs="仿宋_GB2312"/>
          <w:kern w:val="0"/>
          <w:sz w:val="32"/>
          <w:szCs w:val="30"/>
        </w:rPr>
        <w:t>有关重大传染病疫情的预警报告后，应立即启动《突发公共卫生事件应急预案》。应急预案启动后，学校领导和全体教职工应按预案规定的职责要求，立即到达规定岗位，听从指挥。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lang w:val="en-US" w:eastAsia="zh-CN"/>
        </w:rPr>
        <w:t>8.</w:t>
      </w:r>
      <w:r>
        <w:rPr>
          <w:rFonts w:hint="eastAsia" w:ascii="仿宋_GB2312" w:hAnsi="仿宋_GB2312" w:eastAsia="仿宋_GB2312" w:cs="仿宋_GB2312"/>
          <w:kern w:val="0"/>
          <w:sz w:val="32"/>
          <w:szCs w:val="30"/>
        </w:rPr>
        <w:t>各中小学（幼儿园）领导发现传染病人后，应采取积极的措施，让师生了解情况，稳定学生的情绪，安定人心，维护各中小学（幼儿园）的稳定，树立战胜传染病的信念。</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黑体" w:hAnsi="黑体" w:eastAsia="黑体" w:cs="黑体"/>
          <w:kern w:val="0"/>
          <w:sz w:val="32"/>
          <w:szCs w:val="18"/>
        </w:rPr>
      </w:pPr>
      <w:r>
        <w:rPr>
          <w:rFonts w:hint="eastAsia" w:ascii="仿宋" w:hAnsi="仿宋" w:eastAsia="仿宋" w:cs="仿宋"/>
          <w:kern w:val="0"/>
          <w:sz w:val="32"/>
          <w:szCs w:val="30"/>
        </w:rPr>
        <w:t>   </w:t>
      </w:r>
      <w:r>
        <w:rPr>
          <w:rFonts w:hint="eastAsia" w:ascii="黑体" w:hAnsi="黑体" w:eastAsia="仿宋" w:cs="黑体"/>
          <w:kern w:val="0"/>
          <w:sz w:val="32"/>
          <w:szCs w:val="30"/>
        </w:rPr>
        <w:t xml:space="preserve"> </w:t>
      </w:r>
      <w:r>
        <w:rPr>
          <w:rFonts w:hint="eastAsia" w:ascii="黑体" w:hAnsi="黑体" w:eastAsia="黑体" w:cs="黑体"/>
          <w:kern w:val="0"/>
          <w:sz w:val="32"/>
          <w:szCs w:val="30"/>
        </w:rPr>
        <w:t xml:space="preserve"> 七、善后处理</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kern w:val="0"/>
          <w:sz w:val="32"/>
          <w:szCs w:val="18"/>
        </w:rPr>
      </w:pPr>
      <w:r>
        <w:rPr>
          <w:rFonts w:hint="eastAsia" w:ascii="仿宋" w:hAnsi="仿宋" w:eastAsia="仿宋" w:cs="仿宋"/>
          <w:kern w:val="0"/>
          <w:sz w:val="32"/>
          <w:szCs w:val="30"/>
        </w:rPr>
        <w:t xml:space="preserve">    </w:t>
      </w:r>
      <w:r>
        <w:rPr>
          <w:rFonts w:hint="eastAsia" w:ascii="仿宋_GB2312" w:hAnsi="仿宋_GB2312" w:eastAsia="仿宋_GB2312" w:cs="仿宋_GB2312"/>
          <w:kern w:val="0"/>
          <w:sz w:val="32"/>
          <w:szCs w:val="30"/>
        </w:rPr>
        <w:t xml:space="preserve"> </w:t>
      </w:r>
      <w:r>
        <w:rPr>
          <w:rFonts w:hint="eastAsia" w:ascii="仿宋_GB2312" w:hAnsi="仿宋_GB2312" w:eastAsia="仿宋_GB2312" w:cs="仿宋_GB2312"/>
          <w:kern w:val="0"/>
          <w:sz w:val="32"/>
          <w:szCs w:val="30"/>
          <w:lang w:val="en-US" w:eastAsia="zh-CN"/>
        </w:rPr>
        <w:t>1.</w:t>
      </w:r>
      <w:r>
        <w:rPr>
          <w:rFonts w:hint="eastAsia" w:ascii="仿宋_GB2312" w:hAnsi="仿宋_GB2312" w:eastAsia="仿宋_GB2312" w:cs="仿宋_GB2312"/>
          <w:kern w:val="0"/>
          <w:sz w:val="32"/>
          <w:szCs w:val="30"/>
        </w:rPr>
        <w:t>要积极稳妥、深入细致地做好善后处置工作，各中小学（幼儿园）要做好病人及其家人的安抚工作；要配合和协助有关部门做好疫病防治、调查和环境污染消除工作；要形成详细的疫情报告，对传染病的危害程度做出评估。</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rPr>
        <w:t>     2</w:t>
      </w:r>
      <w:r>
        <w:rPr>
          <w:rFonts w:hint="eastAsia" w:ascii="仿宋_GB2312" w:hAnsi="仿宋_GB2312" w:eastAsia="仿宋_GB2312" w:cs="仿宋_GB2312"/>
          <w:kern w:val="0"/>
          <w:sz w:val="32"/>
          <w:szCs w:val="30"/>
          <w:lang w:val="en-US" w:eastAsia="zh-CN"/>
        </w:rPr>
        <w:t>.</w:t>
      </w:r>
      <w:r>
        <w:rPr>
          <w:rFonts w:hint="eastAsia" w:ascii="仿宋_GB2312" w:hAnsi="仿宋_GB2312" w:eastAsia="仿宋_GB2312" w:cs="仿宋_GB2312"/>
          <w:kern w:val="0"/>
          <w:sz w:val="32"/>
          <w:szCs w:val="30"/>
        </w:rPr>
        <w:t>执行国务院《突发公共卫生事件应急条例》。</w:t>
      </w:r>
      <w:r>
        <w:rPr>
          <w:rFonts w:hint="eastAsia" w:ascii="仿宋_GB2312" w:hAnsi="仿宋_GB2312" w:eastAsia="仿宋_GB2312" w:cs="仿宋_GB2312"/>
          <w:kern w:val="0"/>
          <w:sz w:val="32"/>
          <w:szCs w:val="30"/>
          <w:lang w:eastAsia="zh-CN"/>
        </w:rPr>
        <w:t>县</w:t>
      </w:r>
      <w:r>
        <w:rPr>
          <w:rFonts w:hint="eastAsia" w:ascii="仿宋_GB2312" w:hAnsi="仿宋_GB2312" w:eastAsia="仿宋_GB2312" w:cs="仿宋_GB2312"/>
          <w:kern w:val="0"/>
          <w:sz w:val="32"/>
          <w:szCs w:val="30"/>
        </w:rPr>
        <w:t>教育局将对在重大传染病疫情控制和医疗救治中有突出表现的学校和个人，给予表彰和奖励；对在传染疫情防治过程中玩忽职守、失职、渎职，拒不接受工作任务，借故推诿拖延，擅离职守，临阵脱逃者，按规定给予相应的处罚，直至追究法律责任。</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lang w:val="en-US" w:eastAsia="zh-CN"/>
        </w:rPr>
        <w:t>3.</w:t>
      </w:r>
      <w:r>
        <w:rPr>
          <w:rFonts w:hint="eastAsia" w:ascii="仿宋_GB2312" w:hAnsi="仿宋_GB2312" w:eastAsia="仿宋_GB2312" w:cs="仿宋_GB2312"/>
          <w:kern w:val="0"/>
          <w:sz w:val="32"/>
          <w:szCs w:val="30"/>
        </w:rPr>
        <w:t>疫情报告需要向外发布，必须得到教育局及相关部门的同意。详细的信息发布，要待上级部门核实情况后，以集体形式发布，不得主观臆测，夸大其词。</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800" w:firstLineChars="250"/>
        <w:jc w:val="left"/>
        <w:textAlignment w:val="auto"/>
        <w:outlineLvl w:val="9"/>
        <w:rPr>
          <w:rFonts w:hint="eastAsia" w:ascii="黑体" w:hAnsi="黑体" w:eastAsia="黑体" w:cs="黑体"/>
          <w:kern w:val="0"/>
          <w:sz w:val="32"/>
          <w:szCs w:val="18"/>
        </w:rPr>
      </w:pPr>
      <w:r>
        <w:rPr>
          <w:rFonts w:hint="eastAsia" w:ascii="黑体" w:hAnsi="黑体" w:eastAsia="黑体" w:cs="黑体"/>
          <w:kern w:val="0"/>
          <w:sz w:val="32"/>
          <w:szCs w:val="30"/>
        </w:rPr>
        <w:t>八、名词术语</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800" w:firstLineChars="250"/>
        <w:jc w:val="both"/>
        <w:textAlignment w:val="auto"/>
        <w:outlineLvl w:val="9"/>
        <w:rPr>
          <w:rFonts w:hint="eastAsia" w:ascii="仿宋_GB2312" w:hAnsi="仿宋_GB2312" w:eastAsia="仿宋_GB2312" w:cs="仿宋_GB2312"/>
          <w:kern w:val="0"/>
          <w:sz w:val="32"/>
          <w:szCs w:val="30"/>
          <w:shd w:val="clear" w:color="auto" w:fill="FFFFFF"/>
        </w:rPr>
      </w:pPr>
      <w:r>
        <w:rPr>
          <w:rFonts w:hint="eastAsia" w:ascii="仿宋_GB2312" w:hAnsi="仿宋_GB2312" w:eastAsia="仿宋_GB2312" w:cs="仿宋_GB2312"/>
          <w:kern w:val="0"/>
          <w:sz w:val="32"/>
          <w:szCs w:val="30"/>
          <w:shd w:val="clear" w:color="auto" w:fill="FFFFFF"/>
        </w:rPr>
        <w:t>传染病病人、疑似传染病病人：指根据国务院卫生行政部门发布的《中华人民共和国传染病防治法规定管理的传染病诊断标准》，符合传染病病人和疑似传染病病人诊断标准的人。</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shd w:val="clear" w:color="auto" w:fill="FFFFFF"/>
        </w:rPr>
        <w:t>消毒：指用化学、物理、生物的方法杀灭或者消除环境中的病原微生物。</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shd w:val="clear" w:color="auto" w:fill="FFFFFF"/>
        </w:rPr>
        <w:t>疾病预防控制机构：指从事疾病预防控制活动的疾病预防控制中心以及与上述机构业务活动相同的单位。</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shd w:val="clear" w:color="auto" w:fill="FFFFFF"/>
        </w:rPr>
        <w:t>医疗机构：指按照《医疗机构管理条例》取得医疗机构执业许可证，从事疾病诊断、治疗活动的机构。</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shd w:val="clear" w:color="auto" w:fill="FFFFFF"/>
        </w:rPr>
        <w:t>甲类传染病是指：鼠疫、霍乱。</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shd w:val="clear" w:color="auto" w:fill="FFFFFF"/>
        </w:rPr>
        <w:t>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等</w:t>
      </w:r>
      <w:r>
        <w:rPr>
          <w:rFonts w:hint="eastAsia" w:ascii="仿宋_GB2312" w:hAnsi="仿宋_GB2312" w:eastAsia="仿宋_GB2312" w:cs="仿宋_GB2312"/>
          <w:kern w:val="0"/>
          <w:sz w:val="32"/>
          <w:szCs w:val="30"/>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shd w:val="clear" w:color="auto" w:fill="FFFFFF"/>
        </w:rPr>
        <w:t>丙类传染病是指：流行性感冒、流行性腮腺炎、风疹、急性出血性结膜炎、麻风病、流行性和地方性斑疹伤寒、黑热病、包虫病、丝虫病，除霍乱、细菌性和阿米巴性痢疾、伤寒和副伤寒以外的感染性腹泻病、手足口病。</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kern w:val="0"/>
          <w:sz w:val="32"/>
          <w:szCs w:val="18"/>
        </w:rPr>
      </w:pPr>
      <w:r>
        <w:rPr>
          <w:rFonts w:hint="eastAsia" w:ascii="仿宋_GB2312" w:hAnsi="仿宋_GB2312" w:eastAsia="仿宋_GB2312" w:cs="仿宋_GB2312"/>
          <w:kern w:val="0"/>
          <w:sz w:val="32"/>
          <w:szCs w:val="30"/>
        </w:rPr>
        <w:t>上述规定以外的其他传染病，根据其暴发、流行情况和危害程度，需要列入乙类、丙类传染病的，由国务院卫生行政部门决定并予以公布。</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both"/>
        <w:textAlignment w:val="auto"/>
        <w:outlineLvl w:val="9"/>
        <w:rPr>
          <w:rFonts w:hint="eastAsia" w:ascii="仿宋_GB2312" w:hAnsi="仿宋_GB2312" w:eastAsia="仿宋_GB2312" w:cs="仿宋_GB2312"/>
          <w:kern w:val="0"/>
          <w:sz w:val="32"/>
          <w:szCs w:val="30"/>
          <w:shd w:val="clear" w:color="auto" w:fill="FFFFFF"/>
          <w:lang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640" w:firstLineChars="200"/>
        <w:jc w:val="right"/>
        <w:textAlignment w:val="auto"/>
        <w:outlineLvl w:val="9"/>
        <w:rPr>
          <w:rFonts w:hint="eastAsia" w:ascii="仿宋" w:hAnsi="仿宋" w:eastAsia="仿宋" w:cs="仿宋"/>
          <w:kern w:val="0"/>
          <w:sz w:val="32"/>
          <w:szCs w:val="30"/>
          <w:shd w:val="clear" w:color="auto" w:fill="FFFFFF"/>
          <w:lang w:eastAsia="zh-CN"/>
        </w:rPr>
      </w:pPr>
    </w:p>
    <w:p>
      <w:pPr>
        <w:pageBreakBefore w:val="0"/>
        <w:kinsoku/>
        <w:wordWrap/>
        <w:overflowPunct/>
        <w:topLinePunct w:val="0"/>
        <w:autoSpaceDE/>
        <w:autoSpaceDN/>
        <w:bidi w:val="0"/>
        <w:adjustRightInd w:val="0"/>
        <w:snapToGrid w:val="0"/>
        <w:spacing w:line="520" w:lineRule="exact"/>
        <w:jc w:val="center"/>
        <w:textAlignment w:val="auto"/>
        <w:rPr>
          <w:rFonts w:hint="eastAsia"/>
          <w:b/>
          <w:sz w:val="44"/>
          <w:szCs w:val="44"/>
          <w:lang w:eastAsia="zh-CN"/>
        </w:rPr>
      </w:pPr>
    </w:p>
    <w:p>
      <w:pPr>
        <w:keepNext w:val="0"/>
        <w:keepLines w:val="0"/>
        <w:pageBreakBefore w:val="0"/>
        <w:kinsoku/>
        <w:wordWrap/>
        <w:overflowPunct/>
        <w:topLinePunct w:val="0"/>
        <w:autoSpaceDE/>
        <w:autoSpaceDN/>
        <w:bidi w:val="0"/>
        <w:adjustRightInd w:val="0"/>
        <w:snapToGrid w:val="0"/>
        <w:spacing w:line="520" w:lineRule="exact"/>
        <w:jc w:val="both"/>
        <w:textAlignment w:val="auto"/>
        <w:rPr>
          <w:rFonts w:hint="eastAsia" w:ascii="黑体" w:hAnsi="黑体" w:eastAsia="黑体" w:cs="黑体"/>
          <w:b w:val="0"/>
          <w:bCs/>
          <w:sz w:val="32"/>
          <w:szCs w:val="32"/>
          <w:lang w:val="en-US" w:eastAsia="zh-CN"/>
        </w:rPr>
      </w:pPr>
    </w:p>
    <w:p>
      <w:pPr>
        <w:keepNext w:val="0"/>
        <w:keepLines w:val="0"/>
        <w:pageBreakBefore w:val="0"/>
        <w:kinsoku/>
        <w:wordWrap/>
        <w:overflowPunct/>
        <w:topLinePunct w:val="0"/>
        <w:autoSpaceDE/>
        <w:autoSpaceDN/>
        <w:bidi w:val="0"/>
        <w:adjustRightInd w:val="0"/>
        <w:snapToGrid w:val="0"/>
        <w:spacing w:line="520" w:lineRule="exact"/>
        <w:jc w:val="both"/>
        <w:textAlignment w:val="auto"/>
        <w:rPr>
          <w:rFonts w:hint="eastAsia" w:ascii="黑体" w:hAnsi="黑体" w:eastAsia="黑体" w:cs="黑体"/>
          <w:b w:val="0"/>
          <w:bCs/>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附件6：</w:t>
      </w:r>
    </w:p>
    <w:p>
      <w:pPr>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洛隆县</w:t>
      </w:r>
      <w:r>
        <w:rPr>
          <w:rFonts w:hint="eastAsia" w:ascii="方正小标宋简体" w:hAnsi="方正小标宋简体" w:eastAsia="方正小标宋简体" w:cs="方正小标宋简体"/>
          <w:b w:val="0"/>
          <w:bCs/>
          <w:sz w:val="44"/>
          <w:szCs w:val="44"/>
        </w:rPr>
        <w:t>学生上学下学交通安全事故</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应急预案</w:t>
      </w:r>
    </w:p>
    <w:p>
      <w:pPr>
        <w:rPr>
          <w:rFonts w:hint="eastAsia"/>
        </w:rPr>
      </w:pPr>
      <w:r>
        <w:rPr>
          <w:rFonts w:hint="eastAsia"/>
        </w:rPr>
        <w:t>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为预防我</w:t>
      </w:r>
      <w:r>
        <w:rPr>
          <w:rFonts w:hint="eastAsia" w:ascii="仿宋_GB2312" w:hAnsi="仿宋_GB2312" w:eastAsia="仿宋_GB2312" w:cs="仿宋_GB2312"/>
          <w:sz w:val="32"/>
          <w:szCs w:val="32"/>
          <w:lang w:eastAsia="zh-CN"/>
        </w:rPr>
        <w:t>县各学</w:t>
      </w:r>
      <w:r>
        <w:rPr>
          <w:rFonts w:hint="eastAsia" w:ascii="仿宋_GB2312" w:hAnsi="仿宋_GB2312" w:eastAsia="仿宋_GB2312" w:cs="仿宋_GB2312"/>
          <w:sz w:val="32"/>
          <w:szCs w:val="32"/>
        </w:rPr>
        <w:t>校学生上学下学可能发生的交通事故，</w:t>
      </w:r>
      <w:r>
        <w:rPr>
          <w:rFonts w:hint="eastAsia" w:ascii="仿宋_GB2312" w:hAnsi="仿宋_GB2312" w:eastAsia="仿宋_GB2312" w:cs="仿宋_GB2312"/>
          <w:sz w:val="32"/>
          <w:szCs w:val="32"/>
          <w:lang w:val="en-US" w:eastAsia="zh-CN"/>
        </w:rPr>
        <w:t>确保能</w:t>
      </w:r>
      <w:r>
        <w:rPr>
          <w:rFonts w:hint="eastAsia" w:ascii="仿宋_GB2312" w:hAnsi="仿宋_GB2312" w:eastAsia="仿宋_GB2312" w:cs="仿宋_GB2312"/>
          <w:sz w:val="32"/>
          <w:szCs w:val="32"/>
        </w:rPr>
        <w:t>第一时间内做好抢救和消除隐患工作，</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学生安全，</w:t>
      </w:r>
      <w:r>
        <w:rPr>
          <w:rFonts w:hint="eastAsia" w:ascii="仿宋_GB2312" w:hAnsi="仿宋_GB2312" w:eastAsia="仿宋_GB2312" w:cs="仿宋_GB2312"/>
          <w:sz w:val="32"/>
          <w:szCs w:val="32"/>
          <w:lang w:val="en-US" w:eastAsia="zh-CN"/>
        </w:rPr>
        <w:t>特</w:t>
      </w:r>
      <w:r>
        <w:rPr>
          <w:rFonts w:hint="eastAsia" w:ascii="仿宋_GB2312" w:hAnsi="仿宋_GB2312" w:eastAsia="仿宋_GB2312" w:cs="仿宋_GB2312"/>
          <w:sz w:val="32"/>
          <w:szCs w:val="32"/>
        </w:rPr>
        <w:t>制定本应急预案。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rPr>
        <w:t>一、依据原则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楷体" w:hAnsi="楷体" w:eastAsia="楷体" w:cs="楷体"/>
          <w:sz w:val="32"/>
          <w:szCs w:val="32"/>
        </w:rPr>
        <w:t>　</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教育性原则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定期召开安全工作会议，不断强化交通安全工作要求，增强全体师生的安全意识。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通过发放宣传资料、开办讲座、班队会、广播、橱窗板报等形式，加强对交通安全知识的学习。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积极和派出所联系，加强交流与合作，加大对校园周边交通秩序的整治。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预防性原则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坚持预防为主，防患于未然。一旦出现突发情况，应迅速启动应急预案，尽可能将损失和影响消除或降到最低。</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二、交通安全工作领导小组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sz w:val="32"/>
          <w:szCs w:val="32"/>
        </w:rPr>
        <w:t>组  长：</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邓 志 乾  </w:t>
      </w:r>
      <w:r>
        <w:rPr>
          <w:rFonts w:hint="eastAsia" w:ascii="仿宋_GB2312" w:hAnsi="仿宋_GB2312" w:eastAsia="仿宋_GB2312" w:cs="仿宋_GB2312"/>
          <w:i w:val="0"/>
          <w:caps w:val="0"/>
          <w:color w:val="000000"/>
          <w:spacing w:val="0"/>
          <w:sz w:val="32"/>
          <w:szCs w:val="32"/>
          <w:shd w:val="clear" w:color="auto" w:fill="FFFFFF"/>
        </w:rPr>
        <w:t>教育局</w:t>
      </w:r>
      <w:r>
        <w:rPr>
          <w:rFonts w:hint="eastAsia" w:ascii="仿宋_GB2312" w:hAnsi="仿宋_GB2312" w:eastAsia="仿宋_GB2312" w:cs="仿宋_GB2312"/>
          <w:i w:val="0"/>
          <w:caps w:val="0"/>
          <w:color w:val="000000"/>
          <w:spacing w:val="0"/>
          <w:sz w:val="32"/>
          <w:szCs w:val="32"/>
          <w:shd w:val="clear" w:color="auto" w:fill="FFFFFF"/>
          <w:lang w:val="en-US" w:eastAsia="zh-CN"/>
        </w:rPr>
        <w:t>党委书记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1280" w:firstLineChars="400"/>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val="en-US" w:eastAsia="zh-CN"/>
        </w:rPr>
        <w:t xml:space="preserve">普布卓玛  </w:t>
      </w:r>
      <w:r>
        <w:rPr>
          <w:rFonts w:hint="eastAsia" w:ascii="仿宋_GB2312" w:hAnsi="仿宋_GB2312" w:eastAsia="仿宋_GB2312" w:cs="仿宋_GB2312"/>
          <w:color w:val="000000"/>
          <w:sz w:val="32"/>
          <w:szCs w:val="32"/>
          <w:shd w:val="clear" w:color="auto" w:fill="FFFFFF"/>
        </w:rPr>
        <w:t>教育局党</w:t>
      </w:r>
      <w:r>
        <w:rPr>
          <w:rFonts w:hint="eastAsia" w:ascii="仿宋_GB2312" w:hAnsi="仿宋_GB2312" w:eastAsia="仿宋_GB2312" w:cs="仿宋_GB2312"/>
          <w:color w:val="000000"/>
          <w:sz w:val="32"/>
          <w:szCs w:val="32"/>
          <w:shd w:val="clear" w:color="auto" w:fill="FFFFFF"/>
          <w:lang w:val="en-US" w:eastAsia="zh-CN"/>
        </w:rPr>
        <w:t>委副</w:t>
      </w:r>
      <w:r>
        <w:rPr>
          <w:rFonts w:hint="eastAsia" w:ascii="仿宋_GB2312" w:hAnsi="仿宋_GB2312" w:eastAsia="仿宋_GB2312" w:cs="仿宋_GB2312"/>
          <w:color w:val="000000"/>
          <w:sz w:val="32"/>
          <w:szCs w:val="32"/>
          <w:shd w:val="clear" w:color="auto" w:fill="FFFFFF"/>
        </w:rPr>
        <w:t>书记</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局长</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right="0" w:firstLine="640"/>
        <w:jc w:val="left"/>
        <w:textAlignment w:val="auto"/>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rPr>
        <w:t>副组长：</w:t>
      </w:r>
      <w:r>
        <w:rPr>
          <w:rFonts w:hint="eastAsia" w:ascii="仿宋_GB2312" w:hAnsi="仿宋_GB2312" w:eastAsia="仿宋_GB2312" w:cs="仿宋_GB2312"/>
          <w:i w:val="0"/>
          <w:caps w:val="0"/>
          <w:color w:val="000000"/>
          <w:spacing w:val="0"/>
          <w:sz w:val="32"/>
          <w:szCs w:val="32"/>
          <w:shd w:val="clear" w:color="auto" w:fill="FFFFFF"/>
          <w:lang w:val="en-US" w:eastAsia="zh-CN"/>
        </w:rPr>
        <w:t>李 定 超  教育局党委委员、副局长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right="0" w:firstLine="1920" w:firstLineChars="600"/>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元</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邓</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教育局党</w:t>
      </w:r>
      <w:r>
        <w:rPr>
          <w:rFonts w:hint="eastAsia" w:ascii="仿宋_GB2312" w:hAnsi="仿宋_GB2312" w:eastAsia="仿宋_GB2312" w:cs="仿宋_GB2312"/>
          <w:i w:val="0"/>
          <w:caps w:val="0"/>
          <w:color w:val="000000"/>
          <w:spacing w:val="0"/>
          <w:sz w:val="32"/>
          <w:szCs w:val="32"/>
          <w:shd w:val="clear" w:color="auto" w:fill="FFFFFF"/>
          <w:lang w:val="en-US" w:eastAsia="zh-CN"/>
        </w:rPr>
        <w:t>委委</w:t>
      </w:r>
      <w:r>
        <w:rPr>
          <w:rFonts w:hint="eastAsia" w:ascii="仿宋_GB2312" w:hAnsi="仿宋_GB2312" w:eastAsia="仿宋_GB2312" w:cs="仿宋_GB2312"/>
          <w:i w:val="0"/>
          <w:caps w:val="0"/>
          <w:color w:val="000000"/>
          <w:spacing w:val="0"/>
          <w:sz w:val="32"/>
          <w:szCs w:val="32"/>
          <w:shd w:val="clear" w:color="auto" w:fill="FFFFFF"/>
          <w:lang w:eastAsia="zh-CN"/>
        </w:rPr>
        <w:t>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1920" w:firstLineChars="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蒋</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平</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教育局党</w:t>
      </w:r>
      <w:r>
        <w:rPr>
          <w:rFonts w:hint="eastAsia" w:ascii="仿宋_GB2312" w:hAnsi="仿宋_GB2312" w:eastAsia="仿宋_GB2312" w:cs="仿宋_GB2312"/>
          <w:i w:val="0"/>
          <w:caps w:val="0"/>
          <w:color w:val="000000"/>
          <w:spacing w:val="0"/>
          <w:sz w:val="32"/>
          <w:szCs w:val="32"/>
          <w:shd w:val="clear" w:color="auto" w:fill="FFFFFF"/>
          <w:lang w:val="en-US" w:eastAsia="zh-CN"/>
        </w:rPr>
        <w:t>委委</w:t>
      </w:r>
      <w:r>
        <w:rPr>
          <w:rFonts w:hint="eastAsia" w:ascii="仿宋_GB2312" w:hAnsi="仿宋_GB2312" w:eastAsia="仿宋_GB2312" w:cs="仿宋_GB2312"/>
          <w:i w:val="0"/>
          <w:caps w:val="0"/>
          <w:color w:val="000000"/>
          <w:spacing w:val="0"/>
          <w:sz w:val="32"/>
          <w:szCs w:val="32"/>
          <w:shd w:val="clear" w:color="auto" w:fill="FFFFFF"/>
          <w:lang w:eastAsia="zh-CN"/>
        </w:rPr>
        <w:t>员</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员：</w:t>
      </w:r>
      <w:r>
        <w:rPr>
          <w:rFonts w:hint="eastAsia" w:ascii="仿宋_GB2312" w:hAnsi="仿宋_GB2312" w:eastAsia="仿宋_GB2312" w:cs="仿宋_GB2312"/>
          <w:sz w:val="32"/>
          <w:szCs w:val="32"/>
          <w:lang w:val="en-US" w:eastAsia="zh-CN"/>
        </w:rPr>
        <w:t>索朗拉姆</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教育局德艺体卫</w:t>
      </w:r>
      <w:r>
        <w:rPr>
          <w:rFonts w:hint="eastAsia" w:ascii="仿宋_GB2312" w:hAnsi="仿宋_GB2312" w:eastAsia="仿宋_GB2312" w:cs="仿宋_GB2312"/>
          <w:sz w:val="32"/>
          <w:szCs w:val="32"/>
          <w:lang w:val="en-US" w:eastAsia="zh-CN"/>
        </w:rPr>
        <w:t>安室</w:t>
      </w:r>
      <w:r>
        <w:rPr>
          <w:rFonts w:hint="eastAsia" w:ascii="仿宋_GB2312" w:hAnsi="仿宋_GB2312" w:eastAsia="仿宋_GB2312" w:cs="仿宋_GB2312"/>
          <w:sz w:val="32"/>
          <w:szCs w:val="32"/>
          <w:lang w:eastAsia="zh-CN"/>
        </w:rPr>
        <w:t>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868" w:firstLineChars="584"/>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各学校校长、园长</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黑体" w:hAnsi="黑体" w:eastAsia="黑体" w:cs="黑体"/>
          <w:sz w:val="32"/>
          <w:szCs w:val="32"/>
        </w:rPr>
      </w:pPr>
      <w:r>
        <w:rPr>
          <w:rFonts w:hint="eastAsia" w:ascii="黑体" w:hAnsi="黑体" w:eastAsia="黑体" w:cs="黑体"/>
          <w:sz w:val="32"/>
          <w:szCs w:val="32"/>
        </w:rPr>
        <w:t>三、处理交通安全事故方案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一旦出现交通安全事故，所有教职工均有权、有义务立即向相关部门报告。报告程序：现场教师或知情教师在第一时间内，立即向学校报告情况，并在第一时间通知安全领导小组。</w:t>
      </w:r>
      <w:r>
        <w:rPr>
          <w:rFonts w:hint="eastAsia" w:ascii="仿宋_GB2312" w:hAnsi="仿宋_GB2312" w:eastAsia="仿宋_GB2312" w:cs="仿宋_GB2312"/>
          <w:sz w:val="32"/>
          <w:szCs w:val="32"/>
          <w:lang w:eastAsia="zh-CN"/>
        </w:rPr>
        <w:t>各学校</w:t>
      </w:r>
      <w:r>
        <w:rPr>
          <w:rFonts w:hint="eastAsia" w:ascii="仿宋_GB2312" w:hAnsi="仿宋_GB2312" w:eastAsia="仿宋_GB2312" w:cs="仿宋_GB2312"/>
          <w:sz w:val="32"/>
          <w:szCs w:val="32"/>
        </w:rPr>
        <w:t>根据具体情况向上级相关部门报告。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应急工作分工</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现场处理组: </w:t>
      </w:r>
      <w:r>
        <w:rPr>
          <w:rFonts w:hint="eastAsia" w:ascii="仿宋_GB2312" w:hAnsi="仿宋_GB2312" w:eastAsia="仿宋_GB2312" w:cs="仿宋_GB2312"/>
          <w:sz w:val="32"/>
          <w:szCs w:val="32"/>
          <w:lang w:eastAsia="zh-CN"/>
        </w:rPr>
        <w:t>各学校校长（园长）、中层领导</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职责任务：迅速处理现场情况，根据现场情况决定以下事宜：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向交警报告情况；</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向医院报告情况，做好抢救准备；</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向县教育局报告；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向校内发出指令。</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留校处理组: </w:t>
      </w:r>
      <w:r>
        <w:rPr>
          <w:rFonts w:hint="eastAsia" w:ascii="仿宋_GB2312" w:hAnsi="仿宋_GB2312" w:eastAsia="仿宋_GB2312" w:cs="仿宋_GB2312"/>
          <w:sz w:val="32"/>
          <w:szCs w:val="32"/>
          <w:lang w:eastAsia="zh-CN"/>
        </w:rPr>
        <w:t>后勤校长、总务主任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职责任务：迅速了解情况、做好接应工作。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具体准备工作：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迅速通知应急组及其他有关人员；</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根据现场处理组的指令，迅速联系医院、车辆及有关人员。</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机动应急组:各年级组长</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职责任务：迅速到校待命，做好随时接应的准备。</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四、其他</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对未能尽责而发生责任事故的有关人员，</w:t>
      </w:r>
      <w:r>
        <w:rPr>
          <w:rFonts w:hint="eastAsia" w:ascii="仿宋_GB2312" w:hAnsi="仿宋_GB2312" w:eastAsia="仿宋_GB2312" w:cs="仿宋_GB2312"/>
          <w:sz w:val="32"/>
          <w:szCs w:val="32"/>
          <w:lang w:eastAsia="zh-CN"/>
        </w:rPr>
        <w:t>教育局</w:t>
      </w:r>
      <w:r>
        <w:rPr>
          <w:rFonts w:hint="eastAsia" w:ascii="仿宋_GB2312" w:hAnsi="仿宋_GB2312" w:eastAsia="仿宋_GB2312" w:cs="仿宋_GB2312"/>
          <w:sz w:val="32"/>
          <w:szCs w:val="32"/>
        </w:rPr>
        <w:t>将给予批评教育及相应的处分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lang w:eastAsia="zh-CN"/>
        </w:rPr>
      </w:pPr>
    </w:p>
    <w:p>
      <w:pPr>
        <w:spacing w:line="560" w:lineRule="exact"/>
        <w:jc w:val="left"/>
        <w:rPr>
          <w:rFonts w:hint="eastAsia" w:ascii="仿宋_GB2312" w:hAnsi="仿宋_GB2312" w:eastAsia="仿宋_GB2312" w:cs="仿宋_GB2312"/>
          <w:sz w:val="28"/>
          <w:szCs w:val="28"/>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F02CA"/>
    <w:multiLevelType w:val="singleLevel"/>
    <w:tmpl w:val="678F02CA"/>
    <w:lvl w:ilvl="0" w:tentative="0">
      <w:start w:val="1"/>
      <w:numFmt w:val="chineseCounting"/>
      <w:suff w:val="nothing"/>
      <w:lvlText w:val="%1、"/>
      <w:lvlJc w:val="left"/>
      <w:rPr>
        <w:rFonts w:hint="eastAsia"/>
      </w:rPr>
    </w:lvl>
  </w:abstractNum>
  <w:abstractNum w:abstractNumId="1">
    <w:nsid w:val="6CDDEB30"/>
    <w:multiLevelType w:val="singleLevel"/>
    <w:tmpl w:val="6CDDEB3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zljNDBhNjc0M2RkYzIzZjg0YThkMGFjODllNTYifQ=="/>
  </w:docVars>
  <w:rsids>
    <w:rsidRoot w:val="39CA5C3E"/>
    <w:rsid w:val="00BA78A2"/>
    <w:rsid w:val="01516051"/>
    <w:rsid w:val="01D2031A"/>
    <w:rsid w:val="01E7687A"/>
    <w:rsid w:val="02BA5D3C"/>
    <w:rsid w:val="04875963"/>
    <w:rsid w:val="058748D7"/>
    <w:rsid w:val="06962969"/>
    <w:rsid w:val="08F215C1"/>
    <w:rsid w:val="0DF742E8"/>
    <w:rsid w:val="0E5928AD"/>
    <w:rsid w:val="100625C1"/>
    <w:rsid w:val="10C009C2"/>
    <w:rsid w:val="11593833"/>
    <w:rsid w:val="11A55E09"/>
    <w:rsid w:val="12775D3F"/>
    <w:rsid w:val="181B0D26"/>
    <w:rsid w:val="19BC2B28"/>
    <w:rsid w:val="1B395F40"/>
    <w:rsid w:val="1D7B149E"/>
    <w:rsid w:val="1DBA74A2"/>
    <w:rsid w:val="1E0B7D3F"/>
    <w:rsid w:val="1E171E3D"/>
    <w:rsid w:val="1EA121D8"/>
    <w:rsid w:val="202251F5"/>
    <w:rsid w:val="21EE1107"/>
    <w:rsid w:val="24BA63DB"/>
    <w:rsid w:val="25B45232"/>
    <w:rsid w:val="263336F7"/>
    <w:rsid w:val="27BF3329"/>
    <w:rsid w:val="28091033"/>
    <w:rsid w:val="2877751D"/>
    <w:rsid w:val="29714AF7"/>
    <w:rsid w:val="29B669AE"/>
    <w:rsid w:val="2AC84BEB"/>
    <w:rsid w:val="2D145EC5"/>
    <w:rsid w:val="2F781F9B"/>
    <w:rsid w:val="30E72D09"/>
    <w:rsid w:val="31C37E81"/>
    <w:rsid w:val="31C666F2"/>
    <w:rsid w:val="31F51466"/>
    <w:rsid w:val="322F554F"/>
    <w:rsid w:val="32DC1C89"/>
    <w:rsid w:val="32DC529B"/>
    <w:rsid w:val="34C74165"/>
    <w:rsid w:val="35843FC1"/>
    <w:rsid w:val="367F4CF7"/>
    <w:rsid w:val="37682A67"/>
    <w:rsid w:val="39CA5C3E"/>
    <w:rsid w:val="3B2B68F9"/>
    <w:rsid w:val="3BB80CD6"/>
    <w:rsid w:val="3EB00EAE"/>
    <w:rsid w:val="3F69097E"/>
    <w:rsid w:val="414F176A"/>
    <w:rsid w:val="44CE0BF8"/>
    <w:rsid w:val="44F71EFD"/>
    <w:rsid w:val="464327A1"/>
    <w:rsid w:val="477B656B"/>
    <w:rsid w:val="47AC7165"/>
    <w:rsid w:val="47FE1F9A"/>
    <w:rsid w:val="486C302B"/>
    <w:rsid w:val="48AD7823"/>
    <w:rsid w:val="49A733D2"/>
    <w:rsid w:val="4ACC0E05"/>
    <w:rsid w:val="4B6E0A3F"/>
    <w:rsid w:val="4B8D2AFB"/>
    <w:rsid w:val="4C791291"/>
    <w:rsid w:val="4E173610"/>
    <w:rsid w:val="4E505C17"/>
    <w:rsid w:val="4E6B74B7"/>
    <w:rsid w:val="4F4915A7"/>
    <w:rsid w:val="514526D1"/>
    <w:rsid w:val="5246001F"/>
    <w:rsid w:val="548A6FDA"/>
    <w:rsid w:val="549E4143"/>
    <w:rsid w:val="551A3CA4"/>
    <w:rsid w:val="55D7727B"/>
    <w:rsid w:val="57945CD1"/>
    <w:rsid w:val="585119A0"/>
    <w:rsid w:val="59914276"/>
    <w:rsid w:val="5B307ABF"/>
    <w:rsid w:val="5B4A5024"/>
    <w:rsid w:val="5B506BED"/>
    <w:rsid w:val="5B8A58BE"/>
    <w:rsid w:val="5BCF743D"/>
    <w:rsid w:val="5C5123E2"/>
    <w:rsid w:val="5C890EC5"/>
    <w:rsid w:val="5DD77991"/>
    <w:rsid w:val="5EA519A6"/>
    <w:rsid w:val="61DF03D5"/>
    <w:rsid w:val="671C37C8"/>
    <w:rsid w:val="67D619EE"/>
    <w:rsid w:val="687C4343"/>
    <w:rsid w:val="69470DF5"/>
    <w:rsid w:val="6AFC5C0F"/>
    <w:rsid w:val="6D2356D5"/>
    <w:rsid w:val="6D5F6877"/>
    <w:rsid w:val="6E894432"/>
    <w:rsid w:val="70917D8E"/>
    <w:rsid w:val="710650F2"/>
    <w:rsid w:val="726522EC"/>
    <w:rsid w:val="72F86CBC"/>
    <w:rsid w:val="740F250F"/>
    <w:rsid w:val="74AA27C9"/>
    <w:rsid w:val="77A80CB1"/>
    <w:rsid w:val="7C765C35"/>
    <w:rsid w:val="7D3905FD"/>
    <w:rsid w:val="7D67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ascii="Calibri" w:hAnsi="Calibri" w:eastAsia="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19338</Words>
  <Characters>19514</Characters>
  <Lines>0</Lines>
  <Paragraphs>0</Paragraphs>
  <TotalTime>89</TotalTime>
  <ScaleCrop>false</ScaleCrop>
  <LinksUpToDate>false</LinksUpToDate>
  <CharactersWithSpaces>20144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2024-01-02T01:50:00Z</dcterms:created>
  <dc:creator>O(∩_∩)O</dc:creator>
  <cp:lastModifiedBy>སང་ཉིན།、</cp:lastModifiedBy>
  <cp:lastPrinted>2024-01-29T09:26:00Z</cp:lastPrinted>
  <dcterms:modified xsi:type="dcterms:W3CDTF">2024-06-12T03:49:10Z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B9B1B104218041CFB60DEA6F1BE73FF3_13</vt:lpwstr>
  </property>
</Properties>
</file>